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D9" w:rsidRPr="006C7F24" w:rsidRDefault="002B70D9" w:rsidP="00B72C15">
      <w:pPr>
        <w:rPr>
          <w:rFonts w:ascii="Times New Roman" w:eastAsia="Times New Roman" w:hAnsi="Times New Roman"/>
          <w:b/>
          <w:bCs/>
          <w:kern w:val="28"/>
          <w:szCs w:val="22"/>
        </w:rPr>
      </w:pPr>
      <w:r w:rsidRPr="006C7F24">
        <w:rPr>
          <w:rFonts w:ascii="Times New Roman" w:eastAsia="Times New Roman" w:hAnsi="Times New Roman"/>
          <w:b/>
          <w:bCs/>
          <w:kern w:val="28"/>
          <w:szCs w:val="22"/>
        </w:rPr>
        <w:t xml:space="preserve">Tenure Track </w:t>
      </w:r>
      <w:r w:rsidR="00BC24CC" w:rsidRPr="006C7F24">
        <w:rPr>
          <w:rFonts w:ascii="Times New Roman" w:eastAsia="Times New Roman" w:hAnsi="Times New Roman"/>
          <w:b/>
          <w:bCs/>
          <w:kern w:val="28"/>
          <w:szCs w:val="22"/>
        </w:rPr>
        <w:t xml:space="preserve">Assistant Professor </w:t>
      </w:r>
      <w:r w:rsidRPr="006C7F24">
        <w:rPr>
          <w:rFonts w:ascii="Times New Roman" w:eastAsia="Times New Roman" w:hAnsi="Times New Roman"/>
          <w:b/>
          <w:bCs/>
          <w:kern w:val="28"/>
          <w:szCs w:val="22"/>
        </w:rPr>
        <w:t xml:space="preserve">Position </w:t>
      </w:r>
      <w:r w:rsidR="00BC24CC" w:rsidRPr="006C7F24">
        <w:rPr>
          <w:rFonts w:ascii="Times New Roman" w:eastAsia="Times New Roman" w:hAnsi="Times New Roman"/>
          <w:b/>
          <w:bCs/>
          <w:kern w:val="28"/>
          <w:szCs w:val="22"/>
        </w:rPr>
        <w:t>in Human Resources Management</w:t>
      </w:r>
      <w:r w:rsidRPr="006C7F24">
        <w:rPr>
          <w:rFonts w:ascii="Times New Roman" w:eastAsia="Times New Roman" w:hAnsi="Times New Roman"/>
          <w:b/>
          <w:bCs/>
          <w:kern w:val="28"/>
          <w:szCs w:val="22"/>
        </w:rPr>
        <w:t xml:space="preserve"> </w:t>
      </w:r>
    </w:p>
    <w:p w:rsidR="002B70D9" w:rsidRPr="006C7F24" w:rsidRDefault="002B70D9" w:rsidP="002B70D9">
      <w:pPr>
        <w:rPr>
          <w:rFonts w:ascii="Times New Roman" w:eastAsia="Calibri" w:hAnsi="Times New Roman"/>
          <w:szCs w:val="22"/>
        </w:rPr>
      </w:pPr>
    </w:p>
    <w:p w:rsidR="00EE782E" w:rsidRPr="006C7F24" w:rsidRDefault="002B70D9" w:rsidP="002B70D9">
      <w:pPr>
        <w:rPr>
          <w:rFonts w:ascii="Times New Roman" w:eastAsia="Calibri" w:hAnsi="Times New Roman"/>
          <w:szCs w:val="22"/>
        </w:rPr>
      </w:pPr>
      <w:r w:rsidRPr="006C7F24">
        <w:rPr>
          <w:rFonts w:ascii="Times New Roman" w:eastAsia="Calibri" w:hAnsi="Times New Roman"/>
          <w:szCs w:val="22"/>
        </w:rPr>
        <w:t>The DeGroote School of Business</w:t>
      </w:r>
      <w:r w:rsidR="0085574E" w:rsidRPr="006C7F24">
        <w:rPr>
          <w:rFonts w:ascii="Times New Roman" w:eastAsia="Calibri" w:hAnsi="Times New Roman"/>
          <w:szCs w:val="22"/>
        </w:rPr>
        <w:t xml:space="preserve">, </w:t>
      </w:r>
      <w:r w:rsidRPr="006C7F24">
        <w:rPr>
          <w:rFonts w:ascii="Times New Roman" w:eastAsia="Calibri" w:hAnsi="Times New Roman"/>
          <w:szCs w:val="22"/>
        </w:rPr>
        <w:t xml:space="preserve">McMaster </w:t>
      </w:r>
      <w:r w:rsidR="0085574E" w:rsidRPr="006C7F24">
        <w:rPr>
          <w:rFonts w:ascii="Times New Roman" w:eastAsia="Calibri" w:hAnsi="Times New Roman"/>
          <w:szCs w:val="22"/>
        </w:rPr>
        <w:t>University,</w:t>
      </w:r>
      <w:r w:rsidRPr="006C7F24">
        <w:rPr>
          <w:rFonts w:ascii="Times New Roman" w:eastAsia="Calibri" w:hAnsi="Times New Roman"/>
          <w:szCs w:val="22"/>
        </w:rPr>
        <w:t xml:space="preserve"> invites applications for a tenure-track </w:t>
      </w:r>
      <w:r w:rsidR="004B71C2" w:rsidRPr="006C7F24">
        <w:rPr>
          <w:rFonts w:ascii="Times New Roman" w:eastAsia="Calibri" w:hAnsi="Times New Roman"/>
          <w:szCs w:val="22"/>
        </w:rPr>
        <w:t xml:space="preserve">Assistant Professor </w:t>
      </w:r>
      <w:r w:rsidRPr="006C7F24">
        <w:rPr>
          <w:rFonts w:ascii="Times New Roman" w:eastAsia="Calibri" w:hAnsi="Times New Roman"/>
          <w:szCs w:val="22"/>
        </w:rPr>
        <w:t xml:space="preserve">position in </w:t>
      </w:r>
      <w:r w:rsidR="004B71C2" w:rsidRPr="006C7F24">
        <w:rPr>
          <w:rFonts w:ascii="Times New Roman" w:eastAsia="Calibri" w:hAnsi="Times New Roman"/>
          <w:szCs w:val="22"/>
        </w:rPr>
        <w:t>the Human Resources and Management Area</w:t>
      </w:r>
      <w:r w:rsidR="00796B83">
        <w:rPr>
          <w:rFonts w:ascii="Times New Roman" w:eastAsia="Calibri" w:hAnsi="Times New Roman"/>
          <w:szCs w:val="22"/>
        </w:rPr>
        <w:t>. The appointment will likely begin on</w:t>
      </w:r>
      <w:r w:rsidR="004B498F">
        <w:rPr>
          <w:rFonts w:ascii="Times New Roman" w:eastAsia="Calibri" w:hAnsi="Times New Roman"/>
          <w:szCs w:val="22"/>
        </w:rPr>
        <w:t xml:space="preserve"> July 1, 2020</w:t>
      </w:r>
      <w:r w:rsidR="00796B83">
        <w:rPr>
          <w:rFonts w:ascii="Times New Roman" w:eastAsia="Calibri" w:hAnsi="Times New Roman"/>
          <w:szCs w:val="22"/>
        </w:rPr>
        <w:t xml:space="preserve"> although an earlier start date will be considered.</w:t>
      </w:r>
    </w:p>
    <w:p w:rsidR="00EE782E" w:rsidRPr="006C7F24" w:rsidRDefault="00EE782E" w:rsidP="002B70D9">
      <w:pPr>
        <w:rPr>
          <w:rFonts w:ascii="Times New Roman" w:eastAsia="Calibri" w:hAnsi="Times New Roman"/>
          <w:szCs w:val="22"/>
        </w:rPr>
      </w:pPr>
    </w:p>
    <w:p w:rsidR="008251B8" w:rsidRPr="006C7F24" w:rsidRDefault="005A49AE" w:rsidP="004B71C2">
      <w:pPr>
        <w:rPr>
          <w:rFonts w:ascii="Times New Roman" w:eastAsia="Calibri" w:hAnsi="Times New Roman"/>
          <w:szCs w:val="22"/>
        </w:rPr>
      </w:pPr>
      <w:r w:rsidRPr="006C7F24">
        <w:rPr>
          <w:rFonts w:ascii="Times New Roman" w:eastAsia="Calibri" w:hAnsi="Times New Roman"/>
          <w:szCs w:val="22"/>
        </w:rPr>
        <w:t>The ideal candidate will have</w:t>
      </w:r>
      <w:r w:rsidRPr="006C7F24">
        <w:rPr>
          <w:rFonts w:ascii="Times New Roman" w:hAnsi="Times New Roman"/>
          <w:szCs w:val="22"/>
        </w:rPr>
        <w:t xml:space="preserve"> </w:t>
      </w:r>
      <w:r w:rsidR="008251B8" w:rsidRPr="006C7F24">
        <w:rPr>
          <w:rFonts w:ascii="Times New Roman" w:hAnsi="Times New Roman"/>
          <w:szCs w:val="22"/>
        </w:rPr>
        <w:t xml:space="preserve">strong training </w:t>
      </w:r>
      <w:r w:rsidR="002D1F1E">
        <w:rPr>
          <w:rFonts w:ascii="Times New Roman" w:hAnsi="Times New Roman"/>
          <w:szCs w:val="22"/>
        </w:rPr>
        <w:t xml:space="preserve">and research interests </w:t>
      </w:r>
      <w:r w:rsidR="008251B8" w:rsidRPr="006C7F24">
        <w:rPr>
          <w:rFonts w:ascii="Times New Roman" w:hAnsi="Times New Roman"/>
          <w:szCs w:val="22"/>
        </w:rPr>
        <w:t>in Human Resources Management</w:t>
      </w:r>
      <w:r w:rsidRPr="006C7F24">
        <w:rPr>
          <w:rFonts w:ascii="Times New Roman" w:hAnsi="Times New Roman"/>
          <w:szCs w:val="22"/>
        </w:rPr>
        <w:t xml:space="preserve"> with expertise in </w:t>
      </w:r>
      <w:r w:rsidR="008251B8" w:rsidRPr="008229FB">
        <w:rPr>
          <w:rFonts w:ascii="Times New Roman" w:eastAsia="Calibri" w:hAnsi="Times New Roman"/>
          <w:szCs w:val="22"/>
        </w:rPr>
        <w:t xml:space="preserve">Strategic </w:t>
      </w:r>
      <w:r w:rsidR="008251B8" w:rsidRPr="006C7F24">
        <w:rPr>
          <w:rFonts w:ascii="Times New Roman" w:eastAsia="Calibri" w:hAnsi="Times New Roman"/>
          <w:szCs w:val="22"/>
        </w:rPr>
        <w:t xml:space="preserve">HRM </w:t>
      </w:r>
      <w:r w:rsidR="00946359">
        <w:rPr>
          <w:rFonts w:ascii="Times New Roman" w:eastAsia="Calibri" w:hAnsi="Times New Roman"/>
          <w:szCs w:val="22"/>
        </w:rPr>
        <w:t>(e.g.</w:t>
      </w:r>
      <w:r w:rsidR="008229FB">
        <w:rPr>
          <w:rFonts w:ascii="Times New Roman" w:eastAsia="Calibri" w:hAnsi="Times New Roman"/>
          <w:szCs w:val="22"/>
        </w:rPr>
        <w:t>,</w:t>
      </w:r>
      <w:r w:rsidR="00946359">
        <w:rPr>
          <w:rFonts w:ascii="Times New Roman" w:eastAsia="Calibri" w:hAnsi="Times New Roman"/>
          <w:szCs w:val="22"/>
        </w:rPr>
        <w:t xml:space="preserve"> </w:t>
      </w:r>
      <w:r w:rsidR="00E75970">
        <w:rPr>
          <w:rFonts w:ascii="Times New Roman" w:eastAsia="Calibri" w:hAnsi="Times New Roman"/>
          <w:szCs w:val="22"/>
        </w:rPr>
        <w:t xml:space="preserve">HR </w:t>
      </w:r>
      <w:r w:rsidR="00946359">
        <w:rPr>
          <w:rFonts w:ascii="Times New Roman" w:eastAsia="Calibri" w:hAnsi="Times New Roman"/>
          <w:szCs w:val="22"/>
        </w:rPr>
        <w:t xml:space="preserve">planning, </w:t>
      </w:r>
      <w:r w:rsidR="008229FB">
        <w:rPr>
          <w:rFonts w:ascii="Times New Roman" w:eastAsia="Calibri" w:hAnsi="Times New Roman"/>
          <w:szCs w:val="22"/>
        </w:rPr>
        <w:t>C</w:t>
      </w:r>
      <w:r w:rsidR="00946359">
        <w:rPr>
          <w:rFonts w:ascii="Times New Roman" w:eastAsia="Calibri" w:hAnsi="Times New Roman"/>
          <w:szCs w:val="22"/>
        </w:rPr>
        <w:t xml:space="preserve">ompensation, High Performance Work Systems) </w:t>
      </w:r>
      <w:r w:rsidR="008251B8" w:rsidRPr="006C7F24">
        <w:rPr>
          <w:rFonts w:ascii="Times New Roman" w:eastAsia="Calibri" w:hAnsi="Times New Roman"/>
          <w:szCs w:val="22"/>
        </w:rPr>
        <w:t>and/or Talent Analytics</w:t>
      </w:r>
      <w:r w:rsidR="00B74B48">
        <w:rPr>
          <w:rFonts w:ascii="Times New Roman" w:eastAsia="Calibri" w:hAnsi="Times New Roman"/>
          <w:szCs w:val="22"/>
        </w:rPr>
        <w:t xml:space="preserve">.  Training </w:t>
      </w:r>
      <w:r w:rsidRPr="006C7F24">
        <w:rPr>
          <w:rFonts w:ascii="Times New Roman" w:eastAsia="Calibri" w:hAnsi="Times New Roman"/>
          <w:szCs w:val="22"/>
        </w:rPr>
        <w:t xml:space="preserve">and research interests in </w:t>
      </w:r>
      <w:r w:rsidR="00B74B48">
        <w:rPr>
          <w:rFonts w:ascii="Times New Roman" w:eastAsia="Calibri" w:hAnsi="Times New Roman"/>
          <w:szCs w:val="22"/>
        </w:rPr>
        <w:t xml:space="preserve">Industrial Relations or </w:t>
      </w:r>
      <w:r w:rsidRPr="006C7F24">
        <w:rPr>
          <w:rFonts w:ascii="Times New Roman" w:eastAsia="Calibri" w:hAnsi="Times New Roman"/>
          <w:szCs w:val="22"/>
        </w:rPr>
        <w:t xml:space="preserve">micro-HRM </w:t>
      </w:r>
      <w:r w:rsidR="00B74B48">
        <w:rPr>
          <w:rFonts w:ascii="Times New Roman" w:eastAsia="Calibri" w:hAnsi="Times New Roman"/>
          <w:szCs w:val="22"/>
        </w:rPr>
        <w:t xml:space="preserve">would also be </w:t>
      </w:r>
      <w:r w:rsidR="0039143D">
        <w:rPr>
          <w:rFonts w:ascii="Times New Roman" w:eastAsia="Calibri" w:hAnsi="Times New Roman"/>
          <w:szCs w:val="22"/>
        </w:rPr>
        <w:t>assets</w:t>
      </w:r>
      <w:r w:rsidR="008251B8" w:rsidRPr="006C7F24">
        <w:rPr>
          <w:rFonts w:ascii="Times New Roman" w:eastAsia="Calibri" w:hAnsi="Times New Roman"/>
          <w:szCs w:val="22"/>
        </w:rPr>
        <w:t xml:space="preserve">. </w:t>
      </w:r>
      <w:r w:rsidRPr="006C7F24">
        <w:rPr>
          <w:rFonts w:ascii="Times New Roman" w:eastAsia="Calibri" w:hAnsi="Times New Roman"/>
          <w:szCs w:val="22"/>
        </w:rPr>
        <w:t xml:space="preserve">Applicants must </w:t>
      </w:r>
      <w:r w:rsidR="008251B8" w:rsidRPr="006C7F24">
        <w:rPr>
          <w:rFonts w:ascii="Times New Roman" w:eastAsia="Calibri" w:hAnsi="Times New Roman"/>
          <w:szCs w:val="22"/>
        </w:rPr>
        <w:t xml:space="preserve">hold a PhD </w:t>
      </w:r>
      <w:r w:rsidR="00796B83">
        <w:rPr>
          <w:rFonts w:ascii="Times New Roman" w:eastAsia="Calibri" w:hAnsi="Times New Roman"/>
          <w:szCs w:val="22"/>
        </w:rPr>
        <w:t>in Human Resources Management</w:t>
      </w:r>
      <w:r w:rsidR="008251B8" w:rsidRPr="006C7F24">
        <w:rPr>
          <w:rFonts w:ascii="Times New Roman" w:eastAsia="Calibri" w:hAnsi="Times New Roman"/>
          <w:szCs w:val="22"/>
        </w:rPr>
        <w:t xml:space="preserve"> or related discipline (e.g. Industrial Relations, Industrial-Organizational Psychology)</w:t>
      </w:r>
      <w:r w:rsidRPr="006C7F24">
        <w:rPr>
          <w:rFonts w:ascii="Times New Roman" w:eastAsia="Calibri" w:hAnsi="Times New Roman"/>
          <w:szCs w:val="22"/>
        </w:rPr>
        <w:t xml:space="preserve"> at </w:t>
      </w:r>
      <w:r w:rsidR="00796B83">
        <w:rPr>
          <w:rFonts w:ascii="Times New Roman" w:eastAsia="Calibri" w:hAnsi="Times New Roman"/>
          <w:szCs w:val="22"/>
        </w:rPr>
        <w:t xml:space="preserve">the </w:t>
      </w:r>
      <w:r w:rsidRPr="006C7F24">
        <w:rPr>
          <w:rFonts w:ascii="Times New Roman" w:eastAsia="Calibri" w:hAnsi="Times New Roman"/>
          <w:szCs w:val="22"/>
        </w:rPr>
        <w:t>commencement of appointment</w:t>
      </w:r>
      <w:r w:rsidR="008251B8" w:rsidRPr="006C7F24">
        <w:rPr>
          <w:rFonts w:ascii="Times New Roman" w:eastAsia="Calibri" w:hAnsi="Times New Roman"/>
          <w:szCs w:val="22"/>
        </w:rPr>
        <w:t xml:space="preserve">. </w:t>
      </w:r>
      <w:r w:rsidR="00946359">
        <w:rPr>
          <w:rFonts w:ascii="Times New Roman" w:eastAsia="Calibri" w:hAnsi="Times New Roman"/>
          <w:szCs w:val="22"/>
        </w:rPr>
        <w:t>Responsibilities for this position include publishing in top tier research outlets</w:t>
      </w:r>
      <w:r w:rsidRPr="006C7F24">
        <w:rPr>
          <w:rFonts w:ascii="Times New Roman" w:eastAsia="Calibri" w:hAnsi="Times New Roman"/>
          <w:szCs w:val="22"/>
        </w:rPr>
        <w:t xml:space="preserve">, teaching </w:t>
      </w:r>
      <w:r w:rsidR="00D2636B">
        <w:rPr>
          <w:rFonts w:ascii="Times New Roman" w:eastAsia="Calibri" w:hAnsi="Times New Roman"/>
          <w:szCs w:val="22"/>
        </w:rPr>
        <w:t>in our undergraduate and graduate (i.e.</w:t>
      </w:r>
      <w:r w:rsidRPr="006C7F24">
        <w:rPr>
          <w:rFonts w:ascii="Times New Roman" w:eastAsia="Calibri" w:hAnsi="Times New Roman"/>
          <w:szCs w:val="22"/>
        </w:rPr>
        <w:t>, MBA, EMBA, PhD)</w:t>
      </w:r>
      <w:r w:rsidR="00D2636B">
        <w:rPr>
          <w:rFonts w:ascii="Times New Roman" w:eastAsia="Calibri" w:hAnsi="Times New Roman"/>
          <w:szCs w:val="22"/>
        </w:rPr>
        <w:t xml:space="preserve"> programs</w:t>
      </w:r>
      <w:r w:rsidRPr="006C7F24">
        <w:rPr>
          <w:rFonts w:ascii="Times New Roman" w:eastAsia="Calibri" w:hAnsi="Times New Roman"/>
          <w:szCs w:val="22"/>
        </w:rPr>
        <w:t xml:space="preserve">, doctoral supervision, </w:t>
      </w:r>
      <w:r w:rsidR="009F499C" w:rsidRPr="006C7F24">
        <w:rPr>
          <w:rFonts w:ascii="Times New Roman" w:eastAsia="Calibri" w:hAnsi="Times New Roman"/>
          <w:szCs w:val="22"/>
        </w:rPr>
        <w:t xml:space="preserve">and </w:t>
      </w:r>
      <w:r w:rsidR="008229FB">
        <w:rPr>
          <w:rFonts w:ascii="Times New Roman" w:eastAsia="Calibri" w:hAnsi="Times New Roman"/>
          <w:szCs w:val="22"/>
        </w:rPr>
        <w:t xml:space="preserve">contributing to service and </w:t>
      </w:r>
      <w:r w:rsidR="009F499C" w:rsidRPr="006C7F24">
        <w:rPr>
          <w:rFonts w:ascii="Times New Roman" w:eastAsia="Calibri" w:hAnsi="Times New Roman"/>
          <w:szCs w:val="22"/>
        </w:rPr>
        <w:t>governance of the business school (e.g.</w:t>
      </w:r>
      <w:r w:rsidR="008229FB">
        <w:rPr>
          <w:rFonts w:ascii="Times New Roman" w:eastAsia="Calibri" w:hAnsi="Times New Roman"/>
          <w:szCs w:val="22"/>
        </w:rPr>
        <w:t>,</w:t>
      </w:r>
      <w:r w:rsidR="00E75970">
        <w:rPr>
          <w:rFonts w:ascii="Times New Roman" w:eastAsia="Calibri" w:hAnsi="Times New Roman"/>
          <w:szCs w:val="22"/>
        </w:rPr>
        <w:t xml:space="preserve"> </w:t>
      </w:r>
      <w:r w:rsidR="008229FB">
        <w:rPr>
          <w:rFonts w:ascii="Times New Roman" w:eastAsia="Calibri" w:hAnsi="Times New Roman"/>
          <w:szCs w:val="22"/>
        </w:rPr>
        <w:t xml:space="preserve">serving on </w:t>
      </w:r>
      <w:r w:rsidR="00E75970">
        <w:rPr>
          <w:rFonts w:ascii="Times New Roman" w:eastAsia="Calibri" w:hAnsi="Times New Roman"/>
          <w:szCs w:val="22"/>
        </w:rPr>
        <w:t>committee</w:t>
      </w:r>
      <w:r w:rsidR="008229FB">
        <w:rPr>
          <w:rFonts w:ascii="Times New Roman" w:eastAsia="Calibri" w:hAnsi="Times New Roman"/>
          <w:szCs w:val="22"/>
        </w:rPr>
        <w:t>s</w:t>
      </w:r>
      <w:r w:rsidR="009F499C" w:rsidRPr="006C7F24">
        <w:rPr>
          <w:rFonts w:ascii="Times New Roman" w:eastAsia="Calibri" w:hAnsi="Times New Roman"/>
          <w:szCs w:val="22"/>
        </w:rPr>
        <w:t>).</w:t>
      </w:r>
      <w:r w:rsidRPr="006C7F24">
        <w:rPr>
          <w:rFonts w:ascii="Times New Roman" w:eastAsia="Calibri" w:hAnsi="Times New Roman"/>
          <w:szCs w:val="22"/>
        </w:rPr>
        <w:t xml:space="preserve"> </w:t>
      </w:r>
    </w:p>
    <w:p w:rsidR="008251B8" w:rsidRPr="006C7F24" w:rsidRDefault="008251B8" w:rsidP="004B71C2">
      <w:pPr>
        <w:rPr>
          <w:rFonts w:ascii="Times New Roman" w:eastAsia="Calibri" w:hAnsi="Times New Roman"/>
          <w:szCs w:val="22"/>
        </w:rPr>
      </w:pPr>
      <w:bookmarkStart w:id="0" w:name="_GoBack"/>
      <w:bookmarkEnd w:id="0"/>
    </w:p>
    <w:p w:rsidR="009F499C" w:rsidRPr="006C7F24" w:rsidRDefault="009F499C" w:rsidP="004B71C2">
      <w:pPr>
        <w:rPr>
          <w:rFonts w:ascii="Times New Roman" w:eastAsia="Calibri" w:hAnsi="Times New Roman"/>
          <w:szCs w:val="22"/>
        </w:rPr>
      </w:pPr>
      <w:r w:rsidRPr="006C7F24">
        <w:rPr>
          <w:rFonts w:ascii="Times New Roman" w:eastAsia="Calibri" w:hAnsi="Times New Roman"/>
          <w:szCs w:val="22"/>
        </w:rPr>
        <w:t xml:space="preserve">The successful candidate will develop and maintain a grants-supported program of research leading to publications in high quality journals. The DeGroote School of Business provides funding for research and conference travel, as well as a reduced teaching load during the first few years of the appointment. </w:t>
      </w:r>
    </w:p>
    <w:p w:rsidR="009F499C" w:rsidRPr="006C7F24" w:rsidRDefault="009F499C" w:rsidP="004B71C2">
      <w:pPr>
        <w:rPr>
          <w:rFonts w:ascii="Times New Roman" w:eastAsia="Calibri" w:hAnsi="Times New Roman"/>
          <w:szCs w:val="22"/>
        </w:rPr>
      </w:pPr>
    </w:p>
    <w:p w:rsidR="00F735E8" w:rsidRPr="006C7F24" w:rsidRDefault="00F735E8" w:rsidP="00F735E8">
      <w:pPr>
        <w:rPr>
          <w:rFonts w:ascii="Times New Roman" w:eastAsia="Calibri" w:hAnsi="Times New Roman"/>
          <w:szCs w:val="22"/>
        </w:rPr>
      </w:pPr>
      <w:r w:rsidRPr="006C7F24">
        <w:rPr>
          <w:rFonts w:ascii="Times New Roman" w:eastAsia="Calibri" w:hAnsi="Times New Roman"/>
          <w:szCs w:val="22"/>
        </w:rPr>
        <w:t>The Department’s faculty members</w:t>
      </w:r>
      <w:r w:rsidR="009F499C" w:rsidRPr="006C7F24">
        <w:rPr>
          <w:rFonts w:ascii="Times New Roman" w:eastAsia="Calibri" w:hAnsi="Times New Roman"/>
          <w:szCs w:val="22"/>
        </w:rPr>
        <w:t xml:space="preserve"> include V</w:t>
      </w:r>
      <w:r w:rsidRPr="006C7F24">
        <w:rPr>
          <w:rFonts w:ascii="Times New Roman" w:eastAsia="Calibri" w:hAnsi="Times New Roman"/>
          <w:szCs w:val="22"/>
        </w:rPr>
        <w:t xml:space="preserve">ishwanath Baba, Catherine Connelly, Rick </w:t>
      </w:r>
      <w:r w:rsidR="009F499C" w:rsidRPr="006C7F24">
        <w:rPr>
          <w:rFonts w:ascii="Times New Roman" w:eastAsia="Calibri" w:hAnsi="Times New Roman"/>
          <w:szCs w:val="22"/>
        </w:rPr>
        <w:t xml:space="preserve">D. </w:t>
      </w:r>
      <w:r w:rsidRPr="006C7F24">
        <w:rPr>
          <w:rFonts w:ascii="Times New Roman" w:eastAsia="Calibri" w:hAnsi="Times New Roman"/>
          <w:szCs w:val="22"/>
        </w:rPr>
        <w:t xml:space="preserve">Hackett, Benson Honig, Teal McAteer, John Medcof, Erin Reid, Joe Rose, Aaron Schat, </w:t>
      </w:r>
      <w:r w:rsidR="009F499C" w:rsidRPr="006C7F24">
        <w:rPr>
          <w:rFonts w:ascii="Times New Roman" w:eastAsia="Calibri" w:hAnsi="Times New Roman"/>
          <w:szCs w:val="22"/>
        </w:rPr>
        <w:t xml:space="preserve">and </w:t>
      </w:r>
      <w:r w:rsidRPr="006C7F24">
        <w:rPr>
          <w:rFonts w:ascii="Times New Roman" w:eastAsia="Calibri" w:hAnsi="Times New Roman"/>
          <w:szCs w:val="22"/>
        </w:rPr>
        <w:t>Willi Wiesner</w:t>
      </w:r>
      <w:r w:rsidR="009F499C" w:rsidRPr="006C7F24">
        <w:rPr>
          <w:rFonts w:ascii="Times New Roman" w:eastAsia="Calibri" w:hAnsi="Times New Roman"/>
          <w:szCs w:val="22"/>
        </w:rPr>
        <w:t xml:space="preserve">. Their research spans </w:t>
      </w:r>
      <w:r w:rsidRPr="006C7F24">
        <w:rPr>
          <w:rFonts w:ascii="Times New Roman" w:eastAsia="Calibri" w:hAnsi="Times New Roman"/>
          <w:szCs w:val="22"/>
        </w:rPr>
        <w:t xml:space="preserve">organizational </w:t>
      </w:r>
      <w:proofErr w:type="spellStart"/>
      <w:r w:rsidRPr="006C7F24">
        <w:rPr>
          <w:rFonts w:ascii="Times New Roman" w:eastAsia="Calibri" w:hAnsi="Times New Roman"/>
          <w:szCs w:val="22"/>
        </w:rPr>
        <w:t>behaviour</w:t>
      </w:r>
      <w:proofErr w:type="spellEnd"/>
      <w:r w:rsidRPr="006C7F24">
        <w:rPr>
          <w:rFonts w:ascii="Times New Roman" w:eastAsia="Calibri" w:hAnsi="Times New Roman"/>
          <w:szCs w:val="22"/>
        </w:rPr>
        <w:t xml:space="preserve">, industrial relations, human resources management, organizational theory, technology management, and/or entrepreneurship.  </w:t>
      </w:r>
      <w:r w:rsidR="009F499C" w:rsidRPr="006C7F24">
        <w:rPr>
          <w:rFonts w:ascii="Times New Roman" w:eastAsia="Calibri" w:hAnsi="Times New Roman"/>
          <w:szCs w:val="22"/>
        </w:rPr>
        <w:t xml:space="preserve">A sampling of the journals in which our faculty have published include </w:t>
      </w:r>
      <w:r w:rsidRPr="006C7F24">
        <w:rPr>
          <w:rFonts w:ascii="Times New Roman" w:eastAsia="Calibri" w:hAnsi="Times New Roman"/>
          <w:szCs w:val="22"/>
        </w:rPr>
        <w:t xml:space="preserve">Academy of Management Journal, Academy of Management Review, Strategic Management Journal, Organizational Studies, Organization Science, Journal of Management, Journal of Management Studies, </w:t>
      </w:r>
      <w:r w:rsidR="00796B83">
        <w:rPr>
          <w:rFonts w:ascii="Times New Roman" w:eastAsia="Calibri" w:hAnsi="Times New Roman"/>
          <w:szCs w:val="22"/>
        </w:rPr>
        <w:t xml:space="preserve">Human Resource Management, </w:t>
      </w:r>
      <w:r w:rsidR="00F7093E">
        <w:rPr>
          <w:rFonts w:ascii="Times New Roman" w:eastAsia="Calibri" w:hAnsi="Times New Roman"/>
          <w:szCs w:val="22"/>
        </w:rPr>
        <w:t xml:space="preserve">Management Decision, </w:t>
      </w:r>
      <w:r w:rsidRPr="006C7F24">
        <w:rPr>
          <w:rFonts w:ascii="Times New Roman" w:eastAsia="Calibri" w:hAnsi="Times New Roman"/>
          <w:szCs w:val="22"/>
        </w:rPr>
        <w:t>Journal of Applied Psychology,</w:t>
      </w:r>
      <w:r w:rsidR="00F7093E">
        <w:rPr>
          <w:rFonts w:ascii="Times New Roman" w:eastAsia="Calibri" w:hAnsi="Times New Roman"/>
          <w:szCs w:val="22"/>
        </w:rPr>
        <w:t xml:space="preserve"> Personnel Psychology,</w:t>
      </w:r>
      <w:r w:rsidRPr="006C7F24">
        <w:rPr>
          <w:rFonts w:ascii="Times New Roman" w:eastAsia="Calibri" w:hAnsi="Times New Roman"/>
          <w:szCs w:val="22"/>
        </w:rPr>
        <w:t xml:space="preserve"> Journal of Organizational Behavior, an</w:t>
      </w:r>
      <w:r w:rsidR="006C7F24">
        <w:rPr>
          <w:rFonts w:ascii="Times New Roman" w:eastAsia="Calibri" w:hAnsi="Times New Roman"/>
          <w:szCs w:val="22"/>
        </w:rPr>
        <w:t xml:space="preserve">d the Harvard Business Review. Several have served, or are currently serving, as Editor-in-Chief or Associate Editor, of influential journals in management, entrepreneurship, organizational </w:t>
      </w:r>
      <w:proofErr w:type="spellStart"/>
      <w:r w:rsidR="006C7F24">
        <w:rPr>
          <w:rFonts w:ascii="Times New Roman" w:eastAsia="Calibri" w:hAnsi="Times New Roman"/>
          <w:szCs w:val="22"/>
        </w:rPr>
        <w:t>behaviour</w:t>
      </w:r>
      <w:proofErr w:type="spellEnd"/>
      <w:r w:rsidR="006C7F24">
        <w:rPr>
          <w:rFonts w:ascii="Times New Roman" w:eastAsia="Calibri" w:hAnsi="Times New Roman"/>
          <w:szCs w:val="22"/>
        </w:rPr>
        <w:t xml:space="preserve"> and/or human resources management. </w:t>
      </w:r>
    </w:p>
    <w:p w:rsidR="00F735E8" w:rsidRPr="006C7F24" w:rsidRDefault="00F735E8" w:rsidP="00785841">
      <w:pPr>
        <w:rPr>
          <w:rFonts w:ascii="Times New Roman" w:eastAsia="Calibri" w:hAnsi="Times New Roman"/>
          <w:szCs w:val="22"/>
        </w:rPr>
      </w:pPr>
    </w:p>
    <w:p w:rsidR="009F499C" w:rsidRPr="006C7F24" w:rsidRDefault="006C7F24" w:rsidP="006141C2">
      <w:pPr>
        <w:rPr>
          <w:rFonts w:ascii="Times New Roman" w:eastAsia="Calibri" w:hAnsi="Times New Roman"/>
          <w:szCs w:val="22"/>
        </w:rPr>
      </w:pPr>
      <w:r>
        <w:rPr>
          <w:rFonts w:ascii="Times New Roman" w:eastAsia="Calibri" w:hAnsi="Times New Roman"/>
          <w:szCs w:val="22"/>
        </w:rPr>
        <w:t xml:space="preserve">McMaster University prides itself on a strong culture of research, excellence in teaching, and community outreach. </w:t>
      </w:r>
      <w:r w:rsidR="00A856FF" w:rsidRPr="006C7F24">
        <w:rPr>
          <w:rFonts w:ascii="Times New Roman" w:eastAsia="Calibri" w:hAnsi="Times New Roman"/>
          <w:szCs w:val="22"/>
        </w:rPr>
        <w:t xml:space="preserve">In </w:t>
      </w:r>
      <w:r w:rsidRPr="006C7F24">
        <w:rPr>
          <w:rFonts w:ascii="Times New Roman" w:eastAsia="Calibri" w:hAnsi="Times New Roman"/>
          <w:szCs w:val="22"/>
        </w:rPr>
        <w:t xml:space="preserve">2018 </w:t>
      </w:r>
      <w:r>
        <w:rPr>
          <w:rFonts w:ascii="Times New Roman" w:eastAsia="Calibri" w:hAnsi="Times New Roman"/>
          <w:szCs w:val="22"/>
        </w:rPr>
        <w:t>it was</w:t>
      </w:r>
      <w:r w:rsidR="006141C2" w:rsidRPr="006C7F24">
        <w:rPr>
          <w:rFonts w:ascii="Times New Roman" w:eastAsia="Calibri" w:hAnsi="Times New Roman"/>
          <w:szCs w:val="22"/>
        </w:rPr>
        <w:t xml:space="preserve"> rank</w:t>
      </w:r>
      <w:r w:rsidR="00A856FF" w:rsidRPr="006C7F24">
        <w:rPr>
          <w:rFonts w:ascii="Times New Roman" w:eastAsia="Calibri" w:hAnsi="Times New Roman"/>
          <w:szCs w:val="22"/>
        </w:rPr>
        <w:t>ed 8</w:t>
      </w:r>
      <w:r w:rsidR="006141C2" w:rsidRPr="006C7F24">
        <w:rPr>
          <w:rFonts w:ascii="Times New Roman" w:eastAsia="Calibri" w:hAnsi="Times New Roman"/>
          <w:szCs w:val="22"/>
        </w:rPr>
        <w:t>6</w:t>
      </w:r>
      <w:r w:rsidR="006141C2" w:rsidRPr="006C7F24">
        <w:rPr>
          <w:rFonts w:ascii="Times New Roman" w:eastAsia="Calibri" w:hAnsi="Times New Roman"/>
          <w:szCs w:val="22"/>
          <w:vertAlign w:val="superscript"/>
        </w:rPr>
        <w:t>th</w:t>
      </w:r>
      <w:r w:rsidR="006141C2" w:rsidRPr="006C7F24">
        <w:rPr>
          <w:rFonts w:ascii="Times New Roman" w:eastAsia="Calibri" w:hAnsi="Times New Roman"/>
          <w:szCs w:val="22"/>
        </w:rPr>
        <w:t xml:space="preserve"> (3</w:t>
      </w:r>
      <w:r w:rsidR="006141C2" w:rsidRPr="006C7F24">
        <w:rPr>
          <w:rFonts w:ascii="Times New Roman" w:eastAsia="Calibri" w:hAnsi="Times New Roman"/>
          <w:szCs w:val="22"/>
          <w:vertAlign w:val="superscript"/>
        </w:rPr>
        <w:t>rd</w:t>
      </w:r>
      <w:r w:rsidR="006141C2" w:rsidRPr="006C7F24">
        <w:rPr>
          <w:rFonts w:ascii="Times New Roman" w:eastAsia="Calibri" w:hAnsi="Times New Roman"/>
          <w:szCs w:val="22"/>
        </w:rPr>
        <w:t xml:space="preserve"> highest of Canadian universities</w:t>
      </w:r>
      <w:r w:rsidR="00946359">
        <w:rPr>
          <w:rFonts w:ascii="Times New Roman" w:eastAsia="Calibri" w:hAnsi="Times New Roman"/>
          <w:szCs w:val="22"/>
        </w:rPr>
        <w:t>;</w:t>
      </w:r>
      <w:r w:rsidR="00A856FF" w:rsidRPr="006C7F24">
        <w:rPr>
          <w:rFonts w:ascii="Times New Roman" w:eastAsia="Calibri" w:hAnsi="Times New Roman"/>
          <w:szCs w:val="22"/>
        </w:rPr>
        <w:t xml:space="preserve"> top 10% globally</w:t>
      </w:r>
      <w:r w:rsidR="006141C2" w:rsidRPr="006C7F24">
        <w:rPr>
          <w:rFonts w:ascii="Times New Roman" w:eastAsia="Calibri" w:hAnsi="Times New Roman"/>
          <w:szCs w:val="22"/>
        </w:rPr>
        <w:t>) in the Academic Rank</w:t>
      </w:r>
      <w:r>
        <w:rPr>
          <w:rFonts w:ascii="Times New Roman" w:eastAsia="Calibri" w:hAnsi="Times New Roman"/>
          <w:szCs w:val="22"/>
        </w:rPr>
        <w:t>ing of World Universities (ARWU</w:t>
      </w:r>
      <w:r w:rsidR="00946359">
        <w:rPr>
          <w:rFonts w:ascii="Times New Roman" w:eastAsia="Calibri" w:hAnsi="Times New Roman"/>
          <w:szCs w:val="22"/>
        </w:rPr>
        <w:t>);</w:t>
      </w:r>
      <w:r w:rsidRPr="006C7F24">
        <w:rPr>
          <w:rFonts w:ascii="Times New Roman" w:eastAsia="Calibri" w:hAnsi="Times New Roman"/>
          <w:szCs w:val="22"/>
        </w:rPr>
        <w:t xml:space="preserve"> and</w:t>
      </w:r>
      <w:r w:rsidR="00A856FF" w:rsidRPr="006C7F24">
        <w:rPr>
          <w:rFonts w:ascii="Times New Roman" w:eastAsia="Calibri" w:hAnsi="Times New Roman"/>
          <w:szCs w:val="22"/>
        </w:rPr>
        <w:t xml:space="preserve"> </w:t>
      </w:r>
      <w:r w:rsidR="006141C2" w:rsidRPr="006C7F24">
        <w:rPr>
          <w:rFonts w:ascii="Times New Roman" w:eastAsia="Calibri" w:hAnsi="Times New Roman"/>
          <w:szCs w:val="22"/>
        </w:rPr>
        <w:t>78</w:t>
      </w:r>
      <w:r w:rsidR="006141C2" w:rsidRPr="006C7F24">
        <w:rPr>
          <w:rFonts w:ascii="Times New Roman" w:eastAsia="Calibri" w:hAnsi="Times New Roman"/>
          <w:szCs w:val="22"/>
          <w:vertAlign w:val="superscript"/>
        </w:rPr>
        <w:t>th</w:t>
      </w:r>
      <w:r w:rsidR="006141C2" w:rsidRPr="006C7F24">
        <w:rPr>
          <w:rFonts w:ascii="Times New Roman" w:eastAsia="Calibri" w:hAnsi="Times New Roman"/>
          <w:szCs w:val="22"/>
        </w:rPr>
        <w:t xml:space="preserve"> in the Times Higher Education World University Rankings (4</w:t>
      </w:r>
      <w:r w:rsidR="006141C2" w:rsidRPr="006C7F24">
        <w:rPr>
          <w:rFonts w:ascii="Times New Roman" w:eastAsia="Calibri" w:hAnsi="Times New Roman"/>
          <w:szCs w:val="22"/>
          <w:vertAlign w:val="superscript"/>
        </w:rPr>
        <w:t>th</w:t>
      </w:r>
      <w:r w:rsidR="006141C2" w:rsidRPr="006C7F24">
        <w:rPr>
          <w:rFonts w:ascii="Times New Roman" w:eastAsia="Calibri" w:hAnsi="Times New Roman"/>
          <w:szCs w:val="22"/>
        </w:rPr>
        <w:t xml:space="preserve"> highest in Canada</w:t>
      </w:r>
      <w:r>
        <w:rPr>
          <w:rFonts w:ascii="Times New Roman" w:eastAsia="Calibri" w:hAnsi="Times New Roman"/>
          <w:szCs w:val="22"/>
        </w:rPr>
        <w:t>, top 10% globally</w:t>
      </w:r>
      <w:r w:rsidR="006141C2" w:rsidRPr="006C7F24">
        <w:rPr>
          <w:rFonts w:ascii="Times New Roman" w:eastAsia="Calibri" w:hAnsi="Times New Roman"/>
          <w:szCs w:val="22"/>
        </w:rPr>
        <w:t xml:space="preserve">).  </w:t>
      </w:r>
      <w:r w:rsidR="009F499C" w:rsidRPr="006C7F24">
        <w:rPr>
          <w:rFonts w:ascii="Times New Roman" w:eastAsia="Calibri" w:hAnsi="Times New Roman"/>
          <w:szCs w:val="22"/>
        </w:rPr>
        <w:t xml:space="preserve">For the past two years, </w:t>
      </w:r>
      <w:r w:rsidR="009F499C" w:rsidRPr="006C7F24">
        <w:rPr>
          <w:rFonts w:ascii="Times New Roman" w:hAnsi="Times New Roman"/>
          <w:color w:val="333333"/>
          <w:szCs w:val="22"/>
          <w:shd w:val="clear" w:color="auto" w:fill="FFFFFF"/>
        </w:rPr>
        <w:t xml:space="preserve">Research </w:t>
      </w:r>
      <w:proofErr w:type="spellStart"/>
      <w:r w:rsidR="009F499C" w:rsidRPr="006C7F24">
        <w:rPr>
          <w:rFonts w:ascii="Times New Roman" w:hAnsi="Times New Roman"/>
          <w:color w:val="333333"/>
          <w:szCs w:val="22"/>
          <w:shd w:val="clear" w:color="auto" w:fill="FFFFFF"/>
        </w:rPr>
        <w:t>Infosource</w:t>
      </w:r>
      <w:proofErr w:type="spellEnd"/>
      <w:r w:rsidR="009F499C" w:rsidRPr="006C7F24">
        <w:rPr>
          <w:rFonts w:ascii="Times New Roman" w:hAnsi="Times New Roman"/>
          <w:color w:val="333333"/>
          <w:szCs w:val="22"/>
          <w:shd w:val="clear" w:color="auto" w:fill="FFFFFF"/>
        </w:rPr>
        <w:t xml:space="preserve"> Inc. has </w:t>
      </w:r>
      <w:r w:rsidR="00A856FF" w:rsidRPr="006C7F24">
        <w:rPr>
          <w:rFonts w:ascii="Times New Roman" w:hAnsi="Times New Roman"/>
          <w:color w:val="333333"/>
          <w:szCs w:val="22"/>
          <w:shd w:val="clear" w:color="auto" w:fill="FFFFFF"/>
        </w:rPr>
        <w:t xml:space="preserve">evaluated </w:t>
      </w:r>
      <w:r w:rsidR="009F499C" w:rsidRPr="006C7F24">
        <w:rPr>
          <w:rFonts w:ascii="Times New Roman" w:eastAsia="Calibri" w:hAnsi="Times New Roman"/>
          <w:szCs w:val="22"/>
        </w:rPr>
        <w:t xml:space="preserve">McMaster University as Canada’s most </w:t>
      </w:r>
      <w:r w:rsidR="009F499C" w:rsidRPr="006C7F24">
        <w:rPr>
          <w:rFonts w:ascii="Times New Roman" w:eastAsia="Calibri" w:hAnsi="Times New Roman"/>
          <w:i/>
          <w:szCs w:val="22"/>
        </w:rPr>
        <w:t>research intense</w:t>
      </w:r>
      <w:r w:rsidR="009F499C" w:rsidRPr="006C7F24">
        <w:rPr>
          <w:rFonts w:ascii="Times New Roman" w:eastAsia="Calibri" w:hAnsi="Times New Roman"/>
          <w:szCs w:val="22"/>
        </w:rPr>
        <w:t xml:space="preserve"> University</w:t>
      </w:r>
      <w:r w:rsidR="00A856FF" w:rsidRPr="006C7F24">
        <w:rPr>
          <w:rFonts w:ascii="Times New Roman" w:eastAsia="Calibri" w:hAnsi="Times New Roman"/>
          <w:szCs w:val="22"/>
        </w:rPr>
        <w:t xml:space="preserve">. </w:t>
      </w:r>
      <w:r w:rsidR="009F499C" w:rsidRPr="006C7F24">
        <w:rPr>
          <w:rFonts w:ascii="Times New Roman" w:eastAsia="Calibri" w:hAnsi="Times New Roman"/>
          <w:szCs w:val="22"/>
        </w:rPr>
        <w:t xml:space="preserve"> </w:t>
      </w:r>
      <w:r>
        <w:rPr>
          <w:rFonts w:ascii="Times New Roman" w:eastAsia="Calibri" w:hAnsi="Times New Roman"/>
          <w:szCs w:val="22"/>
        </w:rPr>
        <w:t>Three McMaster University Professors have been awarded the Nobel prize</w:t>
      </w:r>
      <w:r w:rsidR="00946359">
        <w:rPr>
          <w:rFonts w:ascii="Times New Roman" w:eastAsia="Calibri" w:hAnsi="Times New Roman"/>
          <w:szCs w:val="22"/>
        </w:rPr>
        <w:t xml:space="preserve"> and 15</w:t>
      </w:r>
      <w:r>
        <w:rPr>
          <w:rFonts w:ascii="Times New Roman" w:eastAsia="Calibri" w:hAnsi="Times New Roman"/>
          <w:szCs w:val="22"/>
        </w:rPr>
        <w:t xml:space="preserve"> have won National 3M teaching award</w:t>
      </w:r>
      <w:r w:rsidR="00946359">
        <w:rPr>
          <w:rFonts w:ascii="Times New Roman" w:eastAsia="Calibri" w:hAnsi="Times New Roman"/>
          <w:szCs w:val="22"/>
        </w:rPr>
        <w:t>s</w:t>
      </w:r>
      <w:r>
        <w:rPr>
          <w:rFonts w:ascii="Times New Roman" w:eastAsia="Calibri" w:hAnsi="Times New Roman"/>
          <w:szCs w:val="22"/>
        </w:rPr>
        <w:t xml:space="preserve">. </w:t>
      </w:r>
      <w:r w:rsidR="00946359">
        <w:rPr>
          <w:rFonts w:ascii="Times New Roman" w:eastAsia="Calibri" w:hAnsi="Times New Roman"/>
          <w:szCs w:val="22"/>
        </w:rPr>
        <w:t>Also, McMaster’s “Forge” is a world-class incubator for business start-ups.</w:t>
      </w:r>
    </w:p>
    <w:p w:rsidR="009F499C" w:rsidRPr="006C7F24" w:rsidRDefault="009F499C" w:rsidP="006141C2">
      <w:pPr>
        <w:rPr>
          <w:rFonts w:ascii="Times New Roman" w:eastAsia="Calibri" w:hAnsi="Times New Roman"/>
          <w:szCs w:val="22"/>
        </w:rPr>
      </w:pPr>
    </w:p>
    <w:p w:rsidR="006141C2" w:rsidRPr="006C7F24" w:rsidRDefault="000E4002" w:rsidP="006141C2">
      <w:pPr>
        <w:rPr>
          <w:rFonts w:ascii="Times New Roman" w:eastAsia="Calibri" w:hAnsi="Times New Roman"/>
          <w:szCs w:val="22"/>
        </w:rPr>
      </w:pPr>
      <w:r w:rsidRPr="006C7F24">
        <w:rPr>
          <w:rFonts w:ascii="Times New Roman" w:eastAsia="Calibri" w:hAnsi="Times New Roman"/>
          <w:szCs w:val="22"/>
        </w:rPr>
        <w:t xml:space="preserve">The DeGroote School of Business operates at two campuses, the McMaster University main campus in Hamilton, Ontario and a new state-of-the-art facility in nearby Burlington, Ontario, housing the MBA and executive programs. </w:t>
      </w:r>
      <w:r w:rsidR="006141C2" w:rsidRPr="006C7F24">
        <w:rPr>
          <w:rFonts w:ascii="Times New Roman" w:eastAsia="Calibri" w:hAnsi="Times New Roman"/>
          <w:szCs w:val="22"/>
        </w:rPr>
        <w:t>Successful candidates are expected to be active at both locations.</w:t>
      </w:r>
    </w:p>
    <w:p w:rsidR="005B3591" w:rsidRPr="006C7F24" w:rsidRDefault="005B3591" w:rsidP="002B70D9">
      <w:pPr>
        <w:rPr>
          <w:rFonts w:ascii="Times New Roman" w:eastAsia="Calibri" w:hAnsi="Times New Roman"/>
          <w:szCs w:val="22"/>
        </w:rPr>
      </w:pPr>
    </w:p>
    <w:p w:rsidR="001E1E7B" w:rsidRPr="006C7F24" w:rsidRDefault="002B70D9" w:rsidP="00785841">
      <w:pPr>
        <w:rPr>
          <w:rFonts w:ascii="Times New Roman" w:eastAsia="Times New Roman" w:hAnsi="Times New Roman"/>
          <w:color w:val="222222"/>
          <w:szCs w:val="22"/>
          <w:lang w:val="en-CA" w:eastAsia="en-CA"/>
        </w:rPr>
      </w:pPr>
      <w:r w:rsidRPr="006C7F24">
        <w:rPr>
          <w:rFonts w:ascii="Times New Roman" w:eastAsia="Times New Roman" w:hAnsi="Times New Roman"/>
          <w:color w:val="222222"/>
          <w:szCs w:val="22"/>
          <w:lang w:val="en-CA" w:eastAsia="en-CA"/>
        </w:rPr>
        <w:lastRenderedPageBreak/>
        <w:t xml:space="preserve">All qualified candidates are encouraged to apply; however, Canadians and permanent residents will be given priority. The search begins immediately </w:t>
      </w:r>
      <w:r w:rsidR="001E1E7B" w:rsidRPr="006C7F24">
        <w:rPr>
          <w:rFonts w:ascii="Times New Roman" w:eastAsia="Times New Roman" w:hAnsi="Times New Roman"/>
          <w:color w:val="222222"/>
          <w:szCs w:val="22"/>
          <w:lang w:val="en-CA" w:eastAsia="en-CA"/>
        </w:rPr>
        <w:t xml:space="preserve">and </w:t>
      </w:r>
      <w:r w:rsidR="00A856FF" w:rsidRPr="006C7F24">
        <w:rPr>
          <w:rFonts w:ascii="Times New Roman" w:eastAsia="Times New Roman" w:hAnsi="Times New Roman"/>
          <w:color w:val="222222"/>
          <w:szCs w:val="22"/>
          <w:lang w:val="en-CA" w:eastAsia="en-CA"/>
        </w:rPr>
        <w:t xml:space="preserve">will remain open until the position is filled. </w:t>
      </w:r>
    </w:p>
    <w:p w:rsidR="002B70D9" w:rsidRPr="006C7F24" w:rsidRDefault="002B70D9" w:rsidP="002B70D9">
      <w:pPr>
        <w:spacing w:before="100" w:beforeAutospacing="1" w:after="100" w:afterAutospacing="1"/>
        <w:rPr>
          <w:rFonts w:ascii="Times New Roman" w:eastAsia="Times New Roman" w:hAnsi="Times New Roman"/>
          <w:color w:val="222222"/>
          <w:szCs w:val="22"/>
          <w:lang w:val="en-CA" w:eastAsia="en-CA"/>
        </w:rPr>
      </w:pPr>
      <w:r w:rsidRPr="006C7F24">
        <w:rPr>
          <w:rFonts w:ascii="Times New Roman" w:eastAsia="Times New Roman" w:hAnsi="Times New Roman"/>
          <w:color w:val="222222"/>
          <w:szCs w:val="22"/>
          <w:lang w:val="en-CA" w:eastAsia="en-CA"/>
        </w:rPr>
        <w:t>Please apply online via the McMaster Academic Careers website (</w:t>
      </w:r>
      <w:hyperlink r:id="rId8" w:history="1">
        <w:r w:rsidRPr="006C7F24">
          <w:rPr>
            <w:rFonts w:ascii="Times New Roman" w:eastAsia="Times New Roman" w:hAnsi="Times New Roman"/>
            <w:color w:val="7A003C"/>
            <w:szCs w:val="22"/>
            <w:u w:val="single"/>
            <w:lang w:val="en-CA" w:eastAsia="en-CA"/>
          </w:rPr>
          <w:t>http://www.workingatmcmaster.ca/careers/</w:t>
        </w:r>
      </w:hyperlink>
      <w:r w:rsidRPr="006C7F24">
        <w:rPr>
          <w:rFonts w:ascii="Times New Roman" w:eastAsia="Times New Roman" w:hAnsi="Times New Roman"/>
          <w:color w:val="222222"/>
          <w:szCs w:val="22"/>
          <w:lang w:val="en-CA" w:eastAsia="en-CA"/>
        </w:rPr>
        <w:t xml:space="preserve">), (Faculty Postings, Job Opening ID: </w:t>
      </w:r>
      <w:r w:rsidR="000D026E" w:rsidRPr="006C7F24">
        <w:rPr>
          <w:rFonts w:ascii="Times New Roman" w:eastAsia="Times New Roman" w:hAnsi="Times New Roman"/>
          <w:color w:val="222222"/>
          <w:szCs w:val="22"/>
          <w:lang w:val="en-CA" w:eastAsia="en-CA"/>
        </w:rPr>
        <w:t>20602)</w:t>
      </w:r>
      <w:r w:rsidRPr="006C7F24">
        <w:rPr>
          <w:rFonts w:ascii="Times New Roman" w:eastAsia="Times New Roman" w:hAnsi="Times New Roman"/>
          <w:color w:val="222222"/>
          <w:szCs w:val="22"/>
          <w:lang w:val="en-CA" w:eastAsia="en-CA"/>
        </w:rPr>
        <w:t>, directing your application documents to:</w:t>
      </w:r>
    </w:p>
    <w:p w:rsidR="002B70D9" w:rsidRPr="006C7F24" w:rsidRDefault="002B70D9" w:rsidP="000D488F">
      <w:pPr>
        <w:outlineLvl w:val="0"/>
        <w:rPr>
          <w:rFonts w:ascii="Times New Roman" w:eastAsia="Times New Roman" w:hAnsi="Times New Roman"/>
          <w:color w:val="222222"/>
          <w:szCs w:val="22"/>
          <w:lang w:val="en-CA" w:eastAsia="en-CA"/>
        </w:rPr>
      </w:pPr>
      <w:r w:rsidRPr="006C7F24">
        <w:rPr>
          <w:rFonts w:ascii="Times New Roman" w:eastAsia="Times New Roman" w:hAnsi="Times New Roman"/>
          <w:color w:val="222222"/>
          <w:szCs w:val="22"/>
          <w:lang w:val="en-CA" w:eastAsia="en-CA"/>
        </w:rPr>
        <w:t>Dr. Aaron Schat, Chair, Human Resources and Management Area</w:t>
      </w:r>
    </w:p>
    <w:p w:rsidR="002B70D9" w:rsidRPr="006C7F24" w:rsidRDefault="002B70D9" w:rsidP="002B70D9">
      <w:pPr>
        <w:rPr>
          <w:rFonts w:ascii="Times New Roman" w:eastAsia="Times New Roman" w:hAnsi="Times New Roman"/>
          <w:color w:val="222222"/>
          <w:szCs w:val="22"/>
          <w:lang w:val="en-CA" w:eastAsia="en-CA"/>
        </w:rPr>
      </w:pPr>
      <w:r w:rsidRPr="006C7F24">
        <w:rPr>
          <w:rFonts w:ascii="Times New Roman" w:eastAsia="Times New Roman" w:hAnsi="Times New Roman"/>
          <w:color w:val="222222"/>
          <w:szCs w:val="22"/>
          <w:lang w:val="en-CA" w:eastAsia="en-CA"/>
        </w:rPr>
        <w:t>DeGroote School of Business, McMaster University</w:t>
      </w:r>
    </w:p>
    <w:p w:rsidR="002B70D9" w:rsidRPr="006C7F24" w:rsidRDefault="002B70D9" w:rsidP="002B70D9">
      <w:pPr>
        <w:rPr>
          <w:rFonts w:ascii="Times New Roman" w:eastAsia="Times New Roman" w:hAnsi="Times New Roman"/>
          <w:color w:val="222222"/>
          <w:szCs w:val="22"/>
          <w:lang w:val="en-CA" w:eastAsia="en-CA"/>
        </w:rPr>
      </w:pPr>
      <w:r w:rsidRPr="006C7F24">
        <w:rPr>
          <w:rFonts w:ascii="Times New Roman" w:eastAsia="Times New Roman" w:hAnsi="Times New Roman"/>
          <w:color w:val="222222"/>
          <w:szCs w:val="22"/>
          <w:lang w:val="en-CA" w:eastAsia="en-CA"/>
        </w:rPr>
        <w:t>1280 Main Street West, Hamilton, Ontario, Canada L8S 4M4</w:t>
      </w:r>
    </w:p>
    <w:p w:rsidR="002B70D9" w:rsidRPr="006C7F24" w:rsidRDefault="002B70D9" w:rsidP="002B70D9">
      <w:pPr>
        <w:rPr>
          <w:rFonts w:ascii="Times New Roman" w:eastAsia="Times New Roman" w:hAnsi="Times New Roman"/>
          <w:color w:val="222222"/>
          <w:szCs w:val="22"/>
          <w:lang w:val="en-CA" w:eastAsia="en-CA"/>
        </w:rPr>
      </w:pPr>
    </w:p>
    <w:p w:rsidR="002B70D9" w:rsidRPr="006C7F24" w:rsidRDefault="0085574E" w:rsidP="002B70D9">
      <w:pPr>
        <w:rPr>
          <w:rFonts w:ascii="Times New Roman" w:eastAsia="Calibri" w:hAnsi="Times New Roman"/>
          <w:color w:val="000000"/>
          <w:szCs w:val="22"/>
          <w:lang w:val="en-CA"/>
        </w:rPr>
      </w:pPr>
      <w:r w:rsidRPr="006C7F24">
        <w:rPr>
          <w:rFonts w:ascii="Times New Roman" w:eastAsia="Calibri" w:hAnsi="Times New Roman"/>
          <w:color w:val="222222"/>
          <w:szCs w:val="22"/>
          <w:shd w:val="clear" w:color="auto" w:fill="FFFFFF"/>
        </w:rPr>
        <w:t xml:space="preserve">Through the above </w:t>
      </w:r>
      <w:r w:rsidR="0059370B" w:rsidRPr="006C7F24">
        <w:rPr>
          <w:rFonts w:ascii="Times New Roman" w:eastAsia="Calibri" w:hAnsi="Times New Roman"/>
          <w:color w:val="222222"/>
          <w:szCs w:val="22"/>
          <w:shd w:val="clear" w:color="auto" w:fill="FFFFFF"/>
        </w:rPr>
        <w:t xml:space="preserve">noted </w:t>
      </w:r>
      <w:r w:rsidRPr="006C7F24">
        <w:rPr>
          <w:rFonts w:ascii="Times New Roman" w:eastAsia="Calibri" w:hAnsi="Times New Roman"/>
          <w:color w:val="222222"/>
          <w:szCs w:val="22"/>
          <w:shd w:val="clear" w:color="auto" w:fill="FFFFFF"/>
        </w:rPr>
        <w:t xml:space="preserve">on-line </w:t>
      </w:r>
      <w:r w:rsidR="000D026E" w:rsidRPr="006C7F24">
        <w:rPr>
          <w:rFonts w:ascii="Times New Roman" w:eastAsia="Calibri" w:hAnsi="Times New Roman"/>
          <w:color w:val="222222"/>
          <w:szCs w:val="22"/>
          <w:shd w:val="clear" w:color="auto" w:fill="FFFFFF"/>
        </w:rPr>
        <w:t>system,</w:t>
      </w:r>
      <w:r w:rsidRPr="006C7F24">
        <w:rPr>
          <w:rFonts w:ascii="Times New Roman" w:eastAsia="Calibri" w:hAnsi="Times New Roman"/>
          <w:color w:val="222222"/>
          <w:szCs w:val="22"/>
          <w:shd w:val="clear" w:color="auto" w:fill="FFFFFF"/>
        </w:rPr>
        <w:t xml:space="preserve"> </w:t>
      </w:r>
      <w:r w:rsidR="0059370B" w:rsidRPr="006C7F24">
        <w:rPr>
          <w:rFonts w:ascii="Times New Roman" w:eastAsia="Calibri" w:hAnsi="Times New Roman"/>
          <w:color w:val="222222"/>
          <w:szCs w:val="22"/>
          <w:shd w:val="clear" w:color="auto" w:fill="FFFFFF"/>
        </w:rPr>
        <w:t xml:space="preserve">please </w:t>
      </w:r>
      <w:r w:rsidR="002B70D9" w:rsidRPr="006C7F24">
        <w:rPr>
          <w:rFonts w:ascii="Times New Roman" w:eastAsia="Calibri" w:hAnsi="Times New Roman"/>
          <w:color w:val="222222"/>
          <w:szCs w:val="22"/>
          <w:shd w:val="clear" w:color="auto" w:fill="FFFFFF"/>
        </w:rPr>
        <w:t xml:space="preserve">submit a cover letter, statement of research and teaching interests, curriculum vitae, research samples (published articles or working papers), evidence of teaching effectiveness, </w:t>
      </w:r>
      <w:r w:rsidR="0059370B" w:rsidRPr="006C7F24">
        <w:rPr>
          <w:rFonts w:ascii="Times New Roman" w:eastAsia="Calibri" w:hAnsi="Times New Roman"/>
          <w:color w:val="222222"/>
          <w:szCs w:val="22"/>
          <w:shd w:val="clear" w:color="auto" w:fill="FFFFFF"/>
        </w:rPr>
        <w:t xml:space="preserve">and </w:t>
      </w:r>
      <w:r w:rsidR="00F735E8" w:rsidRPr="006C7F24">
        <w:rPr>
          <w:rFonts w:ascii="Times New Roman" w:eastAsia="Calibri" w:hAnsi="Times New Roman"/>
          <w:color w:val="222222"/>
          <w:szCs w:val="22"/>
          <w:shd w:val="clear" w:color="auto" w:fill="FFFFFF"/>
        </w:rPr>
        <w:t xml:space="preserve">the </w:t>
      </w:r>
      <w:r w:rsidR="002B70D9" w:rsidRPr="006C7F24">
        <w:rPr>
          <w:rFonts w:ascii="Times New Roman" w:eastAsia="Calibri" w:hAnsi="Times New Roman"/>
          <w:color w:val="222222"/>
          <w:szCs w:val="22"/>
          <w:shd w:val="clear" w:color="auto" w:fill="FFFFFF"/>
        </w:rPr>
        <w:t>names and contact information of at least three refere</w:t>
      </w:r>
      <w:r w:rsidR="0059370B" w:rsidRPr="006C7F24">
        <w:rPr>
          <w:rFonts w:ascii="Times New Roman" w:eastAsia="Calibri" w:hAnsi="Times New Roman"/>
          <w:color w:val="222222"/>
          <w:szCs w:val="22"/>
          <w:shd w:val="clear" w:color="auto" w:fill="FFFFFF"/>
        </w:rPr>
        <w:t>es</w:t>
      </w:r>
      <w:r w:rsidRPr="006C7F24">
        <w:rPr>
          <w:rFonts w:ascii="Times New Roman" w:eastAsia="Calibri" w:hAnsi="Times New Roman"/>
          <w:color w:val="222222"/>
          <w:szCs w:val="22"/>
          <w:shd w:val="clear" w:color="auto" w:fill="FFFFFF"/>
        </w:rPr>
        <w:t>.</w:t>
      </w:r>
    </w:p>
    <w:p w:rsidR="0085574E" w:rsidRPr="006C7F24" w:rsidRDefault="0085574E" w:rsidP="002B70D9">
      <w:pPr>
        <w:rPr>
          <w:rFonts w:ascii="Times New Roman" w:eastAsia="Calibri" w:hAnsi="Times New Roman"/>
          <w:color w:val="000000"/>
          <w:szCs w:val="22"/>
          <w:lang w:val="en-CA"/>
        </w:rPr>
      </w:pPr>
    </w:p>
    <w:p w:rsidR="002B70D9" w:rsidRPr="006C7F24" w:rsidRDefault="002B70D9" w:rsidP="002B70D9">
      <w:pPr>
        <w:rPr>
          <w:rFonts w:ascii="Times New Roman" w:eastAsia="Calibri" w:hAnsi="Times New Roman"/>
          <w:color w:val="222222"/>
          <w:szCs w:val="22"/>
          <w:shd w:val="clear" w:color="auto" w:fill="FFFFFF"/>
          <w:lang w:val="en-CA"/>
        </w:rPr>
      </w:pPr>
      <w:r w:rsidRPr="006C7F24">
        <w:rPr>
          <w:rFonts w:ascii="Times New Roman" w:eastAsia="Calibri" w:hAnsi="Times New Roman"/>
          <w:color w:val="222222"/>
          <w:szCs w:val="22"/>
          <w:shd w:val="clear" w:color="auto" w:fill="FFFFFF"/>
          <w:lang w:val="en-CA"/>
        </w:rPr>
        <w:t xml:space="preserve">To comply with the Government of Canada’s reporting requirements, the University is obliged to gather information about applicants’ status as either Permanent Residents of Canada or Canadian citizens. Applicants need not identify their country of origin or current </w:t>
      </w:r>
      <w:r w:rsidR="0085574E" w:rsidRPr="006C7F24">
        <w:rPr>
          <w:rFonts w:ascii="Times New Roman" w:eastAsia="Calibri" w:hAnsi="Times New Roman"/>
          <w:color w:val="222222"/>
          <w:szCs w:val="22"/>
          <w:shd w:val="clear" w:color="auto" w:fill="FFFFFF"/>
          <w:lang w:val="en-CA"/>
        </w:rPr>
        <w:t>citizenship;</w:t>
      </w:r>
      <w:r w:rsidRPr="006C7F24">
        <w:rPr>
          <w:rFonts w:ascii="Times New Roman" w:eastAsia="Calibri" w:hAnsi="Times New Roman"/>
          <w:color w:val="222222"/>
          <w:szCs w:val="22"/>
          <w:shd w:val="clear" w:color="auto" w:fill="FFFFFF"/>
          <w:lang w:val="en-CA"/>
        </w:rPr>
        <w:t xml:space="preserve"> however, all applications must include one of the following statements:  </w:t>
      </w:r>
    </w:p>
    <w:p w:rsidR="002B70D9" w:rsidRPr="006C7F24" w:rsidRDefault="002B70D9" w:rsidP="002B70D9">
      <w:pPr>
        <w:rPr>
          <w:rFonts w:ascii="Times New Roman" w:eastAsia="Calibri" w:hAnsi="Times New Roman"/>
          <w:color w:val="222222"/>
          <w:szCs w:val="22"/>
          <w:shd w:val="clear" w:color="auto" w:fill="FFFFFF"/>
          <w:lang w:val="en-CA"/>
        </w:rPr>
      </w:pPr>
      <w:r w:rsidRPr="006C7F24">
        <w:rPr>
          <w:rFonts w:ascii="Times New Roman" w:eastAsia="Calibri" w:hAnsi="Times New Roman"/>
          <w:color w:val="222222"/>
          <w:szCs w:val="22"/>
          <w:shd w:val="clear" w:color="auto" w:fill="FFFFFF"/>
          <w:lang w:val="en-CA"/>
        </w:rPr>
        <w:t xml:space="preserve"> </w:t>
      </w:r>
    </w:p>
    <w:p w:rsidR="002B70D9" w:rsidRPr="006C7F24" w:rsidRDefault="002B70D9" w:rsidP="000D488F">
      <w:pPr>
        <w:outlineLvl w:val="0"/>
        <w:rPr>
          <w:rFonts w:ascii="Times New Roman" w:eastAsia="Calibri" w:hAnsi="Times New Roman"/>
          <w:color w:val="222222"/>
          <w:szCs w:val="22"/>
          <w:shd w:val="clear" w:color="auto" w:fill="FFFFFF"/>
          <w:lang w:val="en-CA"/>
        </w:rPr>
      </w:pPr>
      <w:r w:rsidRPr="006C7F24">
        <w:rPr>
          <w:rFonts w:ascii="Times New Roman" w:eastAsia="Calibri" w:hAnsi="Times New Roman"/>
          <w:color w:val="222222"/>
          <w:szCs w:val="22"/>
          <w:shd w:val="clear" w:color="auto" w:fill="FFFFFF"/>
          <w:lang w:val="en-CA"/>
        </w:rPr>
        <w:t xml:space="preserve">Yes, I am a citizen or permanent resident of Canada  </w:t>
      </w:r>
    </w:p>
    <w:p w:rsidR="002B70D9" w:rsidRPr="006C7F24" w:rsidRDefault="002B70D9" w:rsidP="002B70D9">
      <w:pPr>
        <w:rPr>
          <w:rFonts w:ascii="Times New Roman" w:eastAsia="Calibri" w:hAnsi="Times New Roman"/>
          <w:color w:val="222222"/>
          <w:szCs w:val="22"/>
          <w:shd w:val="clear" w:color="auto" w:fill="FFFFFF"/>
          <w:lang w:val="en-CA"/>
        </w:rPr>
      </w:pPr>
    </w:p>
    <w:p w:rsidR="002B70D9" w:rsidRPr="006C7F24" w:rsidRDefault="002B70D9" w:rsidP="00F735E8">
      <w:pPr>
        <w:outlineLvl w:val="0"/>
        <w:rPr>
          <w:rFonts w:ascii="Times New Roman" w:eastAsia="Calibri" w:hAnsi="Times New Roman"/>
          <w:color w:val="222222"/>
          <w:szCs w:val="22"/>
          <w:shd w:val="clear" w:color="auto" w:fill="FFFFFF"/>
        </w:rPr>
      </w:pPr>
      <w:r w:rsidRPr="006C7F24">
        <w:rPr>
          <w:rFonts w:ascii="Times New Roman" w:eastAsia="Calibri" w:hAnsi="Times New Roman"/>
          <w:color w:val="222222"/>
          <w:szCs w:val="22"/>
          <w:shd w:val="clear" w:color="auto" w:fill="FFFFFF"/>
          <w:lang w:val="en-CA"/>
        </w:rPr>
        <w:t>No, I am not a citizen or permanent resident of Canada</w:t>
      </w:r>
    </w:p>
    <w:p w:rsidR="002B70D9" w:rsidRPr="006C7F24" w:rsidRDefault="002B70D9" w:rsidP="002B70D9">
      <w:pPr>
        <w:rPr>
          <w:rFonts w:ascii="Times New Roman" w:eastAsia="Calibri" w:hAnsi="Times New Roman"/>
          <w:color w:val="222222"/>
          <w:szCs w:val="22"/>
          <w:shd w:val="clear" w:color="auto" w:fill="FFFFFF"/>
        </w:rPr>
      </w:pPr>
    </w:p>
    <w:p w:rsidR="006141C2" w:rsidRPr="006C7F24" w:rsidRDefault="006141C2" w:rsidP="006141C2">
      <w:pPr>
        <w:spacing w:after="160" w:line="254" w:lineRule="atLeast"/>
        <w:rPr>
          <w:rFonts w:ascii="Times New Roman" w:eastAsia="Calibri" w:hAnsi="Times New Roman"/>
          <w:color w:val="222222"/>
          <w:szCs w:val="22"/>
          <w:shd w:val="clear" w:color="auto" w:fill="FFFFFF"/>
          <w:lang w:val="en-CA"/>
        </w:rPr>
      </w:pPr>
      <w:r w:rsidRPr="006C7F24">
        <w:rPr>
          <w:rFonts w:ascii="Times New Roman" w:eastAsia="Calibri" w:hAnsi="Times New Roman"/>
          <w:color w:val="222222"/>
          <w:szCs w:val="22"/>
          <w:shd w:val="clear" w:color="auto" w:fill="FFFFFF"/>
          <w:lang w:val="en-CA"/>
        </w:rPr>
        <w:t>McMaster University is located on the traditional territories of the Haudenosaunee and Mississauga Nations and, within the lands protected by the “Dish with One Spoon” wampum agreement.</w:t>
      </w:r>
    </w:p>
    <w:p w:rsidR="003A0A21" w:rsidRPr="006C7F24" w:rsidRDefault="006141C2" w:rsidP="00B72C15">
      <w:pPr>
        <w:spacing w:after="160" w:line="254" w:lineRule="atLeast"/>
        <w:rPr>
          <w:rFonts w:ascii="Times New Roman" w:hAnsi="Times New Roman"/>
          <w:szCs w:val="22"/>
        </w:rPr>
      </w:pPr>
      <w:r w:rsidRPr="006C7F24">
        <w:rPr>
          <w:rFonts w:ascii="Times New Roman" w:eastAsia="Calibri" w:hAnsi="Times New Roman"/>
          <w:color w:val="222222"/>
          <w:szCs w:val="22"/>
          <w:shd w:val="clear" w:color="auto" w:fill="FFFFFF"/>
          <w:lang w:val="en-CA"/>
        </w:rPr>
        <w:t>In keeping with its Statement on Building an Inclusive Community with a Shared Purpose, McMaster University strives to embody the values of respect, collaboration and diversity, and has a strong commitment to employment equity. The diversity of our workforce is at the core of our innovation and creativity and strengthens our research and teaching excellence. The University seeks qualified candidates who share our commitment to equity, diversity and inclusion. While all qualified candidates are invited to apply, we particularly welcome applications from women, persons with disabilities, First Nations, Métis and Inuit peoples, members of visible minorities, and LGBTQ+ persons. Job applicants requiring accommodation to participate in the hiring process should contact the Human Resources Service Centre at 905-525-9140 ext. 222-HR (22247) or the Faculty of Health Sciences Human Resources office at ext. 22207 to communicate accommodation needs.</w:t>
      </w:r>
    </w:p>
    <w:sectPr w:rsidR="003A0A21" w:rsidRPr="006C7F24" w:rsidSect="00A82E0B">
      <w:footerReference w:type="default" r:id="rId9"/>
      <w:headerReference w:type="first" r:id="rId10"/>
      <w:footerReference w:type="first" r:id="rId11"/>
      <w:pgSz w:w="12240" w:h="15840"/>
      <w:pgMar w:top="1440" w:right="1440" w:bottom="21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F7" w:rsidRDefault="00B938F7" w:rsidP="00C20E80">
      <w:r>
        <w:separator/>
      </w:r>
    </w:p>
  </w:endnote>
  <w:endnote w:type="continuationSeparator" w:id="0">
    <w:p w:rsidR="00B938F7" w:rsidRDefault="00B938F7" w:rsidP="00C20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41596"/>
      <w:docPartObj>
        <w:docPartGallery w:val="Page Numbers (Bottom of Page)"/>
        <w:docPartUnique/>
      </w:docPartObj>
    </w:sdtPr>
    <w:sdtEndPr>
      <w:rPr>
        <w:color w:val="808080" w:themeColor="background1" w:themeShade="80"/>
        <w:spacing w:val="60"/>
      </w:rPr>
    </w:sdtEndPr>
    <w:sdtContent>
      <w:p w:rsidR="00C65943" w:rsidRDefault="00700228">
        <w:pPr>
          <w:pStyle w:val="Footer"/>
          <w:pBdr>
            <w:top w:val="single" w:sz="4" w:space="1" w:color="D9D9D9" w:themeColor="background1" w:themeShade="D9"/>
          </w:pBdr>
          <w:jc w:val="right"/>
        </w:pPr>
        <w:r>
          <w:fldChar w:fldCharType="begin"/>
        </w:r>
        <w:r w:rsidR="00C65943">
          <w:instrText xml:space="preserve"> PAGE   \* MERGEFORMAT </w:instrText>
        </w:r>
        <w:r>
          <w:fldChar w:fldCharType="separate"/>
        </w:r>
        <w:r w:rsidR="00A2602B">
          <w:rPr>
            <w:noProof/>
          </w:rPr>
          <w:t>2</w:t>
        </w:r>
        <w:r>
          <w:rPr>
            <w:noProof/>
          </w:rPr>
          <w:fldChar w:fldCharType="end"/>
        </w:r>
      </w:p>
    </w:sdtContent>
  </w:sdt>
  <w:p w:rsidR="00C65943" w:rsidRDefault="00C65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43" w:rsidRDefault="003D7D17" w:rsidP="0038390B">
    <w:pPr>
      <w:pStyle w:val="Footer"/>
      <w:rPr>
        <w:rFonts w:ascii="Arial Narrow" w:hAnsi="Arial Narrow" w:cs="Arial"/>
        <w:color w:val="000000" w:themeColor="text1"/>
        <w:sz w:val="16"/>
        <w:szCs w:val="16"/>
      </w:rPr>
    </w:pPr>
    <w:r>
      <w:rPr>
        <w:noProof/>
      </w:rPr>
      <w:drawing>
        <wp:anchor distT="0" distB="0" distL="114300" distR="114300" simplePos="0" relativeHeight="251661312" behindDoc="0" locked="0" layoutInCell="1" allowOverlap="1">
          <wp:simplePos x="0" y="0"/>
          <wp:positionH relativeFrom="column">
            <wp:posOffset>4762500</wp:posOffset>
          </wp:positionH>
          <wp:positionV relativeFrom="paragraph">
            <wp:posOffset>-2540</wp:posOffset>
          </wp:positionV>
          <wp:extent cx="1188720" cy="401497"/>
          <wp:effectExtent l="0" t="0" r="0" b="0"/>
          <wp:wrapSquare wrapText="bothSides"/>
          <wp:docPr id="7" name="Picture 7" descr="C:\Users\cgerrit\AppData\Local\Microsoft\Windows\INetCache\Content.Word\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gerrit\AppData\Local\Microsoft\Windows\INetCache\Content.Word\AACSB-logo-accredited-color-RG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0" cy="401497"/>
                  </a:xfrm>
                  <a:prstGeom prst="rect">
                    <a:avLst/>
                  </a:prstGeom>
                  <a:noFill/>
                  <a:ln>
                    <a:noFill/>
                  </a:ln>
                </pic:spPr>
              </pic:pic>
            </a:graphicData>
          </a:graphic>
        </wp:anchor>
      </w:drawing>
    </w:r>
    <w:r w:rsidR="0038390B" w:rsidRPr="00FA3FCB">
      <w:rPr>
        <w:rFonts w:ascii="Arial Narrow" w:hAnsi="Arial Narrow" w:cs="Arial"/>
        <w:color w:val="000000" w:themeColor="text1"/>
        <w:sz w:val="16"/>
        <w:szCs w:val="16"/>
      </w:rPr>
      <w:t xml:space="preserve">1280 </w:t>
    </w:r>
    <w:r w:rsidR="0038390B">
      <w:rPr>
        <w:rFonts w:ascii="Arial Narrow" w:hAnsi="Arial Narrow" w:cs="Arial"/>
        <w:color w:val="000000" w:themeColor="text1"/>
        <w:sz w:val="16"/>
        <w:szCs w:val="16"/>
      </w:rPr>
      <w:t xml:space="preserve">Main Street West, Hamilton, Ontario, </w:t>
    </w:r>
    <w:proofErr w:type="gramStart"/>
    <w:r w:rsidR="0038390B">
      <w:rPr>
        <w:rFonts w:ascii="Arial Narrow" w:hAnsi="Arial Narrow" w:cs="Arial"/>
        <w:color w:val="000000" w:themeColor="text1"/>
        <w:sz w:val="16"/>
        <w:szCs w:val="16"/>
      </w:rPr>
      <w:t>Canada  L8S</w:t>
    </w:r>
    <w:proofErr w:type="gramEnd"/>
    <w:r w:rsidR="0038390B">
      <w:rPr>
        <w:rFonts w:ascii="Arial Narrow" w:hAnsi="Arial Narrow" w:cs="Arial"/>
        <w:color w:val="000000" w:themeColor="text1"/>
        <w:sz w:val="16"/>
        <w:szCs w:val="16"/>
      </w:rPr>
      <w:t xml:space="preserve"> 4M4</w:t>
    </w:r>
  </w:p>
  <w:p w:rsidR="0038390B" w:rsidRDefault="0038390B" w:rsidP="0038390B">
    <w:pPr>
      <w:tabs>
        <w:tab w:val="left" w:pos="333"/>
        <w:tab w:val="left" w:pos="2880"/>
        <w:tab w:val="left" w:pos="3600"/>
        <w:tab w:val="left" w:pos="6840"/>
      </w:tabs>
      <w:rPr>
        <w:rFonts w:ascii="Arial Narrow" w:hAnsi="Arial Narrow" w:cs="Arial"/>
        <w:color w:val="000000" w:themeColor="text1"/>
        <w:sz w:val="16"/>
        <w:szCs w:val="16"/>
      </w:rPr>
    </w:pPr>
    <w:r>
      <w:rPr>
        <w:rFonts w:ascii="Arial Narrow" w:hAnsi="Arial Narrow" w:cs="Arial"/>
        <w:color w:val="000000" w:themeColor="text1"/>
        <w:sz w:val="16"/>
        <w:szCs w:val="16"/>
      </w:rPr>
      <w:t>Tel:   905.525.9140</w:t>
    </w:r>
    <w:r w:rsidR="00A5064A">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Fax:   905.526.0852</w:t>
    </w:r>
  </w:p>
  <w:p w:rsidR="0038390B" w:rsidRDefault="0038390B" w:rsidP="0038390B">
    <w:pPr>
      <w:pStyle w:val="Footer"/>
    </w:pPr>
    <w:r>
      <w:rPr>
        <w:rFonts w:ascii="Arial Narrow" w:hAnsi="Arial Narrow" w:cs="Arial"/>
        <w:color w:val="000000" w:themeColor="text1"/>
        <w:sz w:val="16"/>
        <w:szCs w:val="16"/>
      </w:rPr>
      <w:t>www.degroote.mcmaster.ca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F7" w:rsidRDefault="00B938F7" w:rsidP="00C20E80">
      <w:r>
        <w:separator/>
      </w:r>
    </w:p>
  </w:footnote>
  <w:footnote w:type="continuationSeparator" w:id="0">
    <w:p w:rsidR="00B938F7" w:rsidRDefault="00B938F7" w:rsidP="00C2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2331"/>
    </w:tblGrid>
    <w:tr w:rsidR="0038390B" w:rsidTr="003638A0">
      <w:tc>
        <w:tcPr>
          <w:tcW w:w="7677" w:type="dxa"/>
        </w:tcPr>
        <w:p w:rsidR="0038390B" w:rsidRPr="00FA3FCB" w:rsidRDefault="0038390B" w:rsidP="00A17A7D">
          <w:pPr>
            <w:tabs>
              <w:tab w:val="left" w:pos="2880"/>
              <w:tab w:val="left" w:pos="3600"/>
              <w:tab w:val="left" w:pos="6840"/>
            </w:tabs>
            <w:rPr>
              <w:rFonts w:ascii="Arial Narrow" w:hAnsi="Arial Narrow" w:cs="Arial"/>
              <w:color w:val="000000" w:themeColor="text1"/>
              <w:sz w:val="16"/>
              <w:szCs w:val="16"/>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118745</wp:posOffset>
                </wp:positionV>
                <wp:extent cx="3132065" cy="822960"/>
                <wp:effectExtent l="0" t="0" r="0" b="0"/>
                <wp:wrapSquare wrapText="bothSides"/>
                <wp:docPr id="9" name="Picture 9" descr="C:\Users\cgerrit\AppData\Local\Microsoft\Windows\INetCache\Content.Word\degroote_mcmaster_tag_colour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errit\AppData\Local\Microsoft\Windows\INetCache\Content.Word\degroote_mcmaster_tag_colour_cs2.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13" t="7726" r="-1499" b="-3181"/>
                        <a:stretch/>
                      </pic:blipFill>
                      <pic:spPr bwMode="auto">
                        <a:xfrm>
                          <a:off x="0" y="0"/>
                          <a:ext cx="3132065" cy="8229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2331" w:type="dxa"/>
        </w:tcPr>
        <w:p w:rsidR="0038390B" w:rsidRDefault="0038390B" w:rsidP="0038390B">
          <w:pPr>
            <w:tabs>
              <w:tab w:val="left" w:pos="2880"/>
              <w:tab w:val="left" w:pos="3600"/>
              <w:tab w:val="left" w:pos="6840"/>
            </w:tabs>
            <w:rPr>
              <w:rFonts w:cs="Arial"/>
              <w:b/>
              <w:smallCaps/>
              <w:color w:val="808080"/>
              <w:sz w:val="16"/>
              <w:szCs w:val="16"/>
            </w:rPr>
          </w:pPr>
        </w:p>
        <w:p w:rsidR="0038390B" w:rsidRPr="00FA3FCB" w:rsidRDefault="0038390B" w:rsidP="0038390B">
          <w:pPr>
            <w:tabs>
              <w:tab w:val="left" w:pos="2880"/>
              <w:tab w:val="left" w:pos="3600"/>
              <w:tab w:val="left" w:pos="6840"/>
            </w:tabs>
            <w:rPr>
              <w:rFonts w:cs="Arial"/>
              <w:b/>
              <w:smallCaps/>
              <w:color w:val="000000" w:themeColor="text1"/>
              <w:sz w:val="16"/>
              <w:szCs w:val="16"/>
            </w:rPr>
          </w:pPr>
        </w:p>
        <w:p w:rsidR="0038390B" w:rsidRPr="00FA3FCB" w:rsidRDefault="0038390B" w:rsidP="0038390B">
          <w:pPr>
            <w:tabs>
              <w:tab w:val="left" w:pos="2880"/>
              <w:tab w:val="left" w:pos="3600"/>
              <w:tab w:val="left" w:pos="6840"/>
            </w:tabs>
            <w:rPr>
              <w:rFonts w:cs="Arial"/>
              <w:b/>
              <w:smallCaps/>
              <w:color w:val="000000" w:themeColor="text1"/>
              <w:sz w:val="16"/>
              <w:szCs w:val="16"/>
            </w:rPr>
          </w:pPr>
        </w:p>
        <w:p w:rsidR="0038390B" w:rsidRPr="00FA3FCB" w:rsidRDefault="0038390B" w:rsidP="0038390B">
          <w:pPr>
            <w:tabs>
              <w:tab w:val="left" w:pos="2880"/>
              <w:tab w:val="left" w:pos="3600"/>
              <w:tab w:val="left" w:pos="6840"/>
            </w:tabs>
            <w:rPr>
              <w:rFonts w:cs="Arial"/>
              <w:b/>
              <w:smallCaps/>
              <w:color w:val="000000" w:themeColor="text1"/>
              <w:sz w:val="16"/>
              <w:szCs w:val="16"/>
            </w:rPr>
          </w:pPr>
        </w:p>
        <w:p w:rsidR="0038390B" w:rsidRPr="00FA3FCB" w:rsidRDefault="0038390B" w:rsidP="0038390B">
          <w:pPr>
            <w:tabs>
              <w:tab w:val="left" w:pos="333"/>
              <w:tab w:val="left" w:pos="2880"/>
              <w:tab w:val="left" w:pos="3600"/>
              <w:tab w:val="left" w:pos="6840"/>
            </w:tabs>
            <w:rPr>
              <w:rFonts w:ascii="Arial Narrow" w:hAnsi="Arial Narrow" w:cs="Arial"/>
              <w:color w:val="000000" w:themeColor="text1"/>
              <w:sz w:val="16"/>
              <w:szCs w:val="16"/>
            </w:rPr>
          </w:pPr>
        </w:p>
      </w:tc>
    </w:tr>
  </w:tbl>
  <w:p w:rsidR="00C65943" w:rsidRDefault="00C65943" w:rsidP="00A82E0B">
    <w:pPr>
      <w:pStyle w:val="Header"/>
    </w:pPr>
  </w:p>
  <w:p w:rsidR="00C65943" w:rsidRDefault="00C65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05D"/>
    <w:multiLevelType w:val="hybridMultilevel"/>
    <w:tmpl w:val="AB20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20E80"/>
    <w:rsid w:val="00003B1F"/>
    <w:rsid w:val="00010D20"/>
    <w:rsid w:val="0002548C"/>
    <w:rsid w:val="0003795F"/>
    <w:rsid w:val="000524A5"/>
    <w:rsid w:val="00066173"/>
    <w:rsid w:val="00076534"/>
    <w:rsid w:val="00080525"/>
    <w:rsid w:val="00094D7F"/>
    <w:rsid w:val="000D026E"/>
    <w:rsid w:val="000D488F"/>
    <w:rsid w:val="000E4002"/>
    <w:rsid w:val="000F7554"/>
    <w:rsid w:val="001D62EF"/>
    <w:rsid w:val="001E1E7B"/>
    <w:rsid w:val="001F3783"/>
    <w:rsid w:val="00205338"/>
    <w:rsid w:val="002964F3"/>
    <w:rsid w:val="002B606D"/>
    <w:rsid w:val="002B70D9"/>
    <w:rsid w:val="002C534A"/>
    <w:rsid w:val="002D1F1E"/>
    <w:rsid w:val="00310F9D"/>
    <w:rsid w:val="00345B6B"/>
    <w:rsid w:val="003613EE"/>
    <w:rsid w:val="00380940"/>
    <w:rsid w:val="0038390B"/>
    <w:rsid w:val="0039143D"/>
    <w:rsid w:val="003A0A21"/>
    <w:rsid w:val="003B4A2F"/>
    <w:rsid w:val="003D7D17"/>
    <w:rsid w:val="00402733"/>
    <w:rsid w:val="00417194"/>
    <w:rsid w:val="004B498F"/>
    <w:rsid w:val="004B55C7"/>
    <w:rsid w:val="004B71C2"/>
    <w:rsid w:val="00505276"/>
    <w:rsid w:val="005252FE"/>
    <w:rsid w:val="00553C3B"/>
    <w:rsid w:val="0056004E"/>
    <w:rsid w:val="005749E6"/>
    <w:rsid w:val="0059370B"/>
    <w:rsid w:val="005A49AE"/>
    <w:rsid w:val="005B3591"/>
    <w:rsid w:val="005C005D"/>
    <w:rsid w:val="005D62B2"/>
    <w:rsid w:val="005D7256"/>
    <w:rsid w:val="005E7ACA"/>
    <w:rsid w:val="006141C2"/>
    <w:rsid w:val="00624CBC"/>
    <w:rsid w:val="00656615"/>
    <w:rsid w:val="006C7F24"/>
    <w:rsid w:val="006E5B3F"/>
    <w:rsid w:val="006F435D"/>
    <w:rsid w:val="00700228"/>
    <w:rsid w:val="00785841"/>
    <w:rsid w:val="00787F34"/>
    <w:rsid w:val="00796B83"/>
    <w:rsid w:val="007A0116"/>
    <w:rsid w:val="007D648F"/>
    <w:rsid w:val="007F3DA6"/>
    <w:rsid w:val="008229FB"/>
    <w:rsid w:val="008251B8"/>
    <w:rsid w:val="00825E37"/>
    <w:rsid w:val="008448FE"/>
    <w:rsid w:val="0085574E"/>
    <w:rsid w:val="008F30CE"/>
    <w:rsid w:val="00900DB2"/>
    <w:rsid w:val="00902869"/>
    <w:rsid w:val="0093667A"/>
    <w:rsid w:val="00946354"/>
    <w:rsid w:val="00946359"/>
    <w:rsid w:val="009842C1"/>
    <w:rsid w:val="009B0DBA"/>
    <w:rsid w:val="009B730A"/>
    <w:rsid w:val="009D5E39"/>
    <w:rsid w:val="009F499C"/>
    <w:rsid w:val="009F5037"/>
    <w:rsid w:val="00A014E9"/>
    <w:rsid w:val="00A243CC"/>
    <w:rsid w:val="00A2602B"/>
    <w:rsid w:val="00A5064A"/>
    <w:rsid w:val="00A67A4A"/>
    <w:rsid w:val="00A82E0B"/>
    <w:rsid w:val="00A856FF"/>
    <w:rsid w:val="00AC5CF8"/>
    <w:rsid w:val="00B055CE"/>
    <w:rsid w:val="00B32606"/>
    <w:rsid w:val="00B60DCB"/>
    <w:rsid w:val="00B72C15"/>
    <w:rsid w:val="00B74B48"/>
    <w:rsid w:val="00B74F5D"/>
    <w:rsid w:val="00B938F7"/>
    <w:rsid w:val="00BA42D2"/>
    <w:rsid w:val="00BC24CC"/>
    <w:rsid w:val="00BC33A1"/>
    <w:rsid w:val="00BD285C"/>
    <w:rsid w:val="00BF2B73"/>
    <w:rsid w:val="00C20E80"/>
    <w:rsid w:val="00C62741"/>
    <w:rsid w:val="00C65943"/>
    <w:rsid w:val="00C72601"/>
    <w:rsid w:val="00CE004A"/>
    <w:rsid w:val="00CE3EEA"/>
    <w:rsid w:val="00D04714"/>
    <w:rsid w:val="00D2636B"/>
    <w:rsid w:val="00D75B65"/>
    <w:rsid w:val="00D818D4"/>
    <w:rsid w:val="00DC1046"/>
    <w:rsid w:val="00DD1E9D"/>
    <w:rsid w:val="00E476EF"/>
    <w:rsid w:val="00E5645A"/>
    <w:rsid w:val="00E75970"/>
    <w:rsid w:val="00E83ADC"/>
    <w:rsid w:val="00E96AC1"/>
    <w:rsid w:val="00EA2BC5"/>
    <w:rsid w:val="00EB0D8F"/>
    <w:rsid w:val="00EB4FC8"/>
    <w:rsid w:val="00EB7503"/>
    <w:rsid w:val="00EE782E"/>
    <w:rsid w:val="00EF06F0"/>
    <w:rsid w:val="00F0175C"/>
    <w:rsid w:val="00F160BD"/>
    <w:rsid w:val="00F3444C"/>
    <w:rsid w:val="00F55913"/>
    <w:rsid w:val="00F7093E"/>
    <w:rsid w:val="00F72351"/>
    <w:rsid w:val="00F735E8"/>
    <w:rsid w:val="00FC777C"/>
    <w:rsid w:val="00FD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A1"/>
    <w:rPr>
      <w:rFonts w:asciiTheme="minorHAnsi" w:hAnsiTheme="minorHAnsi"/>
      <w:sz w:val="22"/>
    </w:rPr>
  </w:style>
  <w:style w:type="paragraph" w:styleId="Heading1">
    <w:name w:val="heading 1"/>
    <w:basedOn w:val="Normal"/>
    <w:next w:val="Normal"/>
    <w:link w:val="Heading1Char"/>
    <w:qFormat/>
    <w:rsid w:val="00C6274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62741"/>
    <w:pPr>
      <w:keepNext/>
      <w:outlineLvl w:val="1"/>
    </w:pPr>
    <w:rPr>
      <w:b/>
      <w:bCs/>
      <w:sz w:val="28"/>
    </w:rPr>
  </w:style>
  <w:style w:type="paragraph" w:styleId="Heading3">
    <w:name w:val="heading 3"/>
    <w:basedOn w:val="Normal"/>
    <w:next w:val="Normal"/>
    <w:link w:val="Heading3Char"/>
    <w:qFormat/>
    <w:rsid w:val="00C62741"/>
    <w:pPr>
      <w:keepNext/>
      <w:spacing w:before="240" w:after="60"/>
      <w:outlineLvl w:val="2"/>
    </w:pPr>
    <w:rPr>
      <w:rFonts w:ascii="Helvetica" w:hAnsi="Helvetica"/>
      <w:b/>
      <w:sz w:val="26"/>
    </w:rPr>
  </w:style>
  <w:style w:type="paragraph" w:styleId="Heading4">
    <w:name w:val="heading 4"/>
    <w:basedOn w:val="Normal"/>
    <w:next w:val="Normal"/>
    <w:link w:val="Heading4Char"/>
    <w:qFormat/>
    <w:rsid w:val="00C62741"/>
    <w:pPr>
      <w:keepNext/>
      <w:outlineLvl w:val="3"/>
    </w:pPr>
    <w:rPr>
      <w:sz w:val="24"/>
    </w:rPr>
  </w:style>
  <w:style w:type="paragraph" w:styleId="Heading5">
    <w:name w:val="heading 5"/>
    <w:basedOn w:val="Normal"/>
    <w:next w:val="Normal"/>
    <w:link w:val="Heading5Char"/>
    <w:qFormat/>
    <w:rsid w:val="00C62741"/>
    <w:pPr>
      <w:keepNext/>
      <w:jc w:val="center"/>
      <w:outlineLvl w:val="4"/>
    </w:pPr>
    <w:rPr>
      <w:b/>
      <w:bCs/>
      <w:sz w:val="36"/>
    </w:rPr>
  </w:style>
  <w:style w:type="paragraph" w:styleId="Heading6">
    <w:name w:val="heading 6"/>
    <w:basedOn w:val="Normal"/>
    <w:next w:val="Normal"/>
    <w:link w:val="Heading6Char"/>
    <w:qFormat/>
    <w:rsid w:val="00C62741"/>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5CE"/>
    <w:rPr>
      <w:color w:val="7A003C"/>
      <w:u w:val="single"/>
    </w:rPr>
  </w:style>
  <w:style w:type="character" w:customStyle="1" w:styleId="Heading1Char">
    <w:name w:val="Heading 1 Char"/>
    <w:basedOn w:val="DefaultParagraphFont"/>
    <w:link w:val="Heading1"/>
    <w:rsid w:val="00C62741"/>
    <w:rPr>
      <w:rFonts w:ascii="Arial" w:hAnsi="Arial" w:cs="Arial"/>
      <w:b/>
      <w:bCs/>
      <w:kern w:val="32"/>
      <w:sz w:val="32"/>
      <w:szCs w:val="32"/>
    </w:rPr>
  </w:style>
  <w:style w:type="character" w:customStyle="1" w:styleId="Heading2Char">
    <w:name w:val="Heading 2 Char"/>
    <w:basedOn w:val="DefaultParagraphFont"/>
    <w:link w:val="Heading2"/>
    <w:rsid w:val="00C62741"/>
    <w:rPr>
      <w:rFonts w:ascii="Arial" w:hAnsi="Arial"/>
      <w:b/>
      <w:bCs/>
      <w:sz w:val="28"/>
    </w:rPr>
  </w:style>
  <w:style w:type="character" w:customStyle="1" w:styleId="Heading3Char">
    <w:name w:val="Heading 3 Char"/>
    <w:basedOn w:val="DefaultParagraphFont"/>
    <w:link w:val="Heading3"/>
    <w:rsid w:val="00C62741"/>
    <w:rPr>
      <w:rFonts w:ascii="Helvetica" w:hAnsi="Helvetica"/>
      <w:b/>
      <w:sz w:val="26"/>
    </w:rPr>
  </w:style>
  <w:style w:type="character" w:customStyle="1" w:styleId="Heading4Char">
    <w:name w:val="Heading 4 Char"/>
    <w:basedOn w:val="DefaultParagraphFont"/>
    <w:link w:val="Heading4"/>
    <w:rsid w:val="00C62741"/>
    <w:rPr>
      <w:rFonts w:ascii="Arial" w:hAnsi="Arial"/>
      <w:sz w:val="24"/>
    </w:rPr>
  </w:style>
  <w:style w:type="character" w:customStyle="1" w:styleId="Heading5Char">
    <w:name w:val="Heading 5 Char"/>
    <w:basedOn w:val="DefaultParagraphFont"/>
    <w:link w:val="Heading5"/>
    <w:rsid w:val="00C62741"/>
    <w:rPr>
      <w:rFonts w:ascii="Arial" w:hAnsi="Arial"/>
      <w:b/>
      <w:bCs/>
      <w:sz w:val="36"/>
    </w:rPr>
  </w:style>
  <w:style w:type="character" w:customStyle="1" w:styleId="Heading6Char">
    <w:name w:val="Heading 6 Char"/>
    <w:basedOn w:val="DefaultParagraphFont"/>
    <w:link w:val="Heading6"/>
    <w:rsid w:val="00C62741"/>
    <w:rPr>
      <w:rFonts w:ascii="Arial" w:hAnsi="Arial"/>
      <w:b/>
      <w:bCs/>
      <w:sz w:val="32"/>
    </w:rPr>
  </w:style>
  <w:style w:type="paragraph" w:styleId="Header">
    <w:name w:val="header"/>
    <w:basedOn w:val="Normal"/>
    <w:link w:val="HeaderChar"/>
    <w:uiPriority w:val="99"/>
    <w:unhideWhenUsed/>
    <w:rsid w:val="00C20E80"/>
    <w:pPr>
      <w:tabs>
        <w:tab w:val="center" w:pos="4680"/>
        <w:tab w:val="right" w:pos="9360"/>
      </w:tabs>
    </w:pPr>
  </w:style>
  <w:style w:type="character" w:customStyle="1" w:styleId="HeaderChar">
    <w:name w:val="Header Char"/>
    <w:basedOn w:val="DefaultParagraphFont"/>
    <w:link w:val="Header"/>
    <w:uiPriority w:val="99"/>
    <w:rsid w:val="00C20E80"/>
    <w:rPr>
      <w:rFonts w:ascii="Arial" w:hAnsi="Arial"/>
    </w:rPr>
  </w:style>
  <w:style w:type="paragraph" w:styleId="Footer">
    <w:name w:val="footer"/>
    <w:basedOn w:val="Normal"/>
    <w:link w:val="FooterChar"/>
    <w:uiPriority w:val="99"/>
    <w:unhideWhenUsed/>
    <w:rsid w:val="00C20E80"/>
    <w:pPr>
      <w:tabs>
        <w:tab w:val="center" w:pos="4680"/>
        <w:tab w:val="right" w:pos="9360"/>
      </w:tabs>
    </w:pPr>
  </w:style>
  <w:style w:type="character" w:customStyle="1" w:styleId="FooterChar">
    <w:name w:val="Footer Char"/>
    <w:basedOn w:val="DefaultParagraphFont"/>
    <w:link w:val="Footer"/>
    <w:uiPriority w:val="99"/>
    <w:rsid w:val="00C20E80"/>
    <w:rPr>
      <w:rFonts w:ascii="Arial" w:hAnsi="Arial"/>
    </w:rPr>
  </w:style>
  <w:style w:type="paragraph" w:styleId="BalloonText">
    <w:name w:val="Balloon Text"/>
    <w:basedOn w:val="Normal"/>
    <w:link w:val="BalloonTextChar"/>
    <w:uiPriority w:val="99"/>
    <w:semiHidden/>
    <w:unhideWhenUsed/>
    <w:rsid w:val="00C20E80"/>
    <w:rPr>
      <w:rFonts w:ascii="Tahoma" w:hAnsi="Tahoma" w:cs="Tahoma"/>
      <w:sz w:val="16"/>
      <w:szCs w:val="16"/>
    </w:rPr>
  </w:style>
  <w:style w:type="character" w:customStyle="1" w:styleId="BalloonTextChar">
    <w:name w:val="Balloon Text Char"/>
    <w:basedOn w:val="DefaultParagraphFont"/>
    <w:link w:val="BalloonText"/>
    <w:uiPriority w:val="99"/>
    <w:semiHidden/>
    <w:rsid w:val="00C20E80"/>
    <w:rPr>
      <w:rFonts w:ascii="Tahoma" w:hAnsi="Tahoma" w:cs="Tahoma"/>
      <w:sz w:val="16"/>
      <w:szCs w:val="16"/>
    </w:rPr>
  </w:style>
  <w:style w:type="paragraph" w:styleId="NormalWeb">
    <w:name w:val="Normal (Web)"/>
    <w:basedOn w:val="Normal"/>
    <w:uiPriority w:val="99"/>
    <w:unhideWhenUsed/>
    <w:rsid w:val="0065661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56615"/>
    <w:rPr>
      <w:b/>
      <w:bCs/>
    </w:rPr>
  </w:style>
  <w:style w:type="paragraph" w:customStyle="1" w:styleId="DocumentLabel">
    <w:name w:val="Document Label"/>
    <w:next w:val="Normal"/>
    <w:rsid w:val="00B60DCB"/>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link w:val="MessageHeaderChar"/>
    <w:rsid w:val="00B60DCB"/>
    <w:pPr>
      <w:keepLines/>
      <w:spacing w:line="240" w:lineRule="atLeast"/>
      <w:ind w:left="1080" w:hanging="1080"/>
    </w:pPr>
    <w:rPr>
      <w:rFonts w:ascii="Garamond" w:eastAsia="Times New Roman" w:hAnsi="Garamond"/>
      <w:caps/>
      <w:sz w:val="18"/>
      <w:lang w:val="en-CA"/>
    </w:rPr>
  </w:style>
  <w:style w:type="character" w:customStyle="1" w:styleId="MessageHeaderChar">
    <w:name w:val="Message Header Char"/>
    <w:basedOn w:val="DefaultParagraphFont"/>
    <w:link w:val="MessageHeader"/>
    <w:rsid w:val="00B60DCB"/>
    <w:rPr>
      <w:rFonts w:ascii="Garamond" w:eastAsia="Times New Roman" w:hAnsi="Garamond"/>
      <w:caps/>
      <w:sz w:val="18"/>
      <w:lang w:val="en-CA"/>
    </w:rPr>
  </w:style>
  <w:style w:type="character" w:customStyle="1" w:styleId="MessageHeaderLabel">
    <w:name w:val="Message Header Label"/>
    <w:rsid w:val="00B60DCB"/>
    <w:rPr>
      <w:b/>
      <w:sz w:val="18"/>
    </w:rPr>
  </w:style>
  <w:style w:type="paragraph" w:customStyle="1" w:styleId="MessageHeaderLast">
    <w:name w:val="Message Header Last"/>
    <w:basedOn w:val="MessageHeader"/>
    <w:next w:val="BodyText"/>
    <w:rsid w:val="00B60DCB"/>
    <w:pPr>
      <w:pBdr>
        <w:bottom w:val="single" w:sz="6" w:space="18" w:color="808080"/>
      </w:pBdr>
      <w:spacing w:after="360"/>
    </w:pPr>
  </w:style>
  <w:style w:type="paragraph" w:styleId="BodyText">
    <w:name w:val="Body Text"/>
    <w:basedOn w:val="Normal"/>
    <w:link w:val="BodyTextChar"/>
    <w:uiPriority w:val="99"/>
    <w:semiHidden/>
    <w:unhideWhenUsed/>
    <w:rsid w:val="00B60DCB"/>
    <w:pPr>
      <w:spacing w:after="120"/>
    </w:pPr>
  </w:style>
  <w:style w:type="character" w:customStyle="1" w:styleId="BodyTextChar">
    <w:name w:val="Body Text Char"/>
    <w:basedOn w:val="DefaultParagraphFont"/>
    <w:link w:val="BodyText"/>
    <w:uiPriority w:val="99"/>
    <w:semiHidden/>
    <w:rsid w:val="00B60DCB"/>
    <w:rPr>
      <w:rFonts w:ascii="Arial" w:hAnsi="Arial"/>
    </w:rPr>
  </w:style>
  <w:style w:type="table" w:styleId="TableGrid">
    <w:name w:val="Table Grid"/>
    <w:basedOn w:val="TableNormal"/>
    <w:rsid w:val="003A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48C"/>
    <w:pPr>
      <w:ind w:left="720"/>
      <w:contextualSpacing/>
    </w:pPr>
  </w:style>
  <w:style w:type="character" w:styleId="CommentReference">
    <w:name w:val="annotation reference"/>
    <w:basedOn w:val="DefaultParagraphFont"/>
    <w:uiPriority w:val="99"/>
    <w:semiHidden/>
    <w:unhideWhenUsed/>
    <w:rsid w:val="00505276"/>
    <w:rPr>
      <w:sz w:val="16"/>
      <w:szCs w:val="16"/>
    </w:rPr>
  </w:style>
  <w:style w:type="paragraph" w:styleId="CommentText">
    <w:name w:val="annotation text"/>
    <w:basedOn w:val="Normal"/>
    <w:link w:val="CommentTextChar"/>
    <w:uiPriority w:val="99"/>
    <w:semiHidden/>
    <w:unhideWhenUsed/>
    <w:rsid w:val="00505276"/>
    <w:rPr>
      <w:sz w:val="20"/>
    </w:rPr>
  </w:style>
  <w:style w:type="character" w:customStyle="1" w:styleId="CommentTextChar">
    <w:name w:val="Comment Text Char"/>
    <w:basedOn w:val="DefaultParagraphFont"/>
    <w:link w:val="CommentText"/>
    <w:uiPriority w:val="99"/>
    <w:semiHidden/>
    <w:rsid w:val="0050527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05276"/>
    <w:rPr>
      <w:b/>
      <w:bCs/>
    </w:rPr>
  </w:style>
  <w:style w:type="character" w:customStyle="1" w:styleId="CommentSubjectChar">
    <w:name w:val="Comment Subject Char"/>
    <w:basedOn w:val="CommentTextChar"/>
    <w:link w:val="CommentSubject"/>
    <w:uiPriority w:val="99"/>
    <w:semiHidden/>
    <w:rsid w:val="00505276"/>
    <w:rPr>
      <w:rFonts w:asciiTheme="minorHAnsi" w:hAnsiTheme="minorHAnsi"/>
      <w:b/>
      <w:bCs/>
    </w:rPr>
  </w:style>
  <w:style w:type="paragraph" w:styleId="Revision">
    <w:name w:val="Revision"/>
    <w:hidden/>
    <w:uiPriority w:val="99"/>
    <w:semiHidden/>
    <w:rsid w:val="00205338"/>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77296796">
      <w:bodyDiv w:val="1"/>
      <w:marLeft w:val="0"/>
      <w:marRight w:val="0"/>
      <w:marTop w:val="0"/>
      <w:marBottom w:val="0"/>
      <w:divBdr>
        <w:top w:val="none" w:sz="0" w:space="0" w:color="auto"/>
        <w:left w:val="none" w:sz="0" w:space="0" w:color="auto"/>
        <w:bottom w:val="none" w:sz="0" w:space="0" w:color="auto"/>
        <w:right w:val="none" w:sz="0" w:space="0" w:color="auto"/>
      </w:divBdr>
    </w:div>
    <w:div w:id="751313176">
      <w:bodyDiv w:val="1"/>
      <w:marLeft w:val="0"/>
      <w:marRight w:val="0"/>
      <w:marTop w:val="0"/>
      <w:marBottom w:val="0"/>
      <w:divBdr>
        <w:top w:val="none" w:sz="0" w:space="0" w:color="auto"/>
        <w:left w:val="none" w:sz="0" w:space="0" w:color="auto"/>
        <w:bottom w:val="none" w:sz="0" w:space="0" w:color="auto"/>
        <w:right w:val="none" w:sz="0" w:space="0" w:color="auto"/>
      </w:divBdr>
    </w:div>
    <w:div w:id="896742492">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
    <w:div w:id="1158812199">
      <w:bodyDiv w:val="1"/>
      <w:marLeft w:val="0"/>
      <w:marRight w:val="0"/>
      <w:marTop w:val="0"/>
      <w:marBottom w:val="0"/>
      <w:divBdr>
        <w:top w:val="none" w:sz="0" w:space="0" w:color="auto"/>
        <w:left w:val="none" w:sz="0" w:space="0" w:color="auto"/>
        <w:bottom w:val="none" w:sz="0" w:space="0" w:color="auto"/>
        <w:right w:val="none" w:sz="0" w:space="0" w:color="auto"/>
      </w:divBdr>
    </w:div>
    <w:div w:id="1300845074">
      <w:bodyDiv w:val="1"/>
      <w:marLeft w:val="0"/>
      <w:marRight w:val="0"/>
      <w:marTop w:val="0"/>
      <w:marBottom w:val="0"/>
      <w:divBdr>
        <w:top w:val="none" w:sz="0" w:space="0" w:color="auto"/>
        <w:left w:val="none" w:sz="0" w:space="0" w:color="auto"/>
        <w:bottom w:val="none" w:sz="0" w:space="0" w:color="auto"/>
        <w:right w:val="none" w:sz="0" w:space="0" w:color="auto"/>
      </w:divBdr>
    </w:div>
    <w:div w:id="15656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atmcmaster.ca/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5446-0188-4E39-8297-0AC50398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thomsoj</dc:creator>
  <cp:lastModifiedBy>rosejb</cp:lastModifiedBy>
  <cp:revision>2</cp:revision>
  <cp:lastPrinted>2017-07-25T14:23:00Z</cp:lastPrinted>
  <dcterms:created xsi:type="dcterms:W3CDTF">2019-02-27T15:02:00Z</dcterms:created>
  <dcterms:modified xsi:type="dcterms:W3CDTF">2019-02-27T15:02:00Z</dcterms:modified>
</cp:coreProperties>
</file>