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5B5E" w:rsidRDefault="003C6442" w:rsidP="00FA16A4">
      <w:pPr>
        <w:rPr>
          <w:noProof/>
          <w:color w:val="FF0000"/>
        </w:rPr>
      </w:pPr>
      <w:r w:rsidRPr="00FA16A4">
        <w:rPr>
          <w:noProof/>
          <w:color w:val="FF0000"/>
          <w:lang w:val="en-CA" w:eastAsia="en-CA"/>
        </w:rPr>
        <mc:AlternateContent>
          <mc:Choice Requires="wps">
            <w:drawing>
              <wp:anchor distT="0" distB="0" distL="114300" distR="114300" simplePos="0" relativeHeight="251664384" behindDoc="0" locked="0" layoutInCell="1" allowOverlap="1" wp14:anchorId="76FACB6C" wp14:editId="0E5AF1BD">
                <wp:simplePos x="0" y="0"/>
                <wp:positionH relativeFrom="column">
                  <wp:posOffset>284480</wp:posOffset>
                </wp:positionH>
                <wp:positionV relativeFrom="paragraph">
                  <wp:posOffset>-518160</wp:posOffset>
                </wp:positionV>
                <wp:extent cx="5905500" cy="1310640"/>
                <wp:effectExtent l="0" t="0" r="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310640"/>
                        </a:xfrm>
                        <a:prstGeom prst="rect">
                          <a:avLst/>
                        </a:prstGeom>
                        <a:noFill/>
                        <a:ln w="9525">
                          <a:noFill/>
                          <a:miter lim="800000"/>
                          <a:headEnd/>
                          <a:tailEnd/>
                        </a:ln>
                      </wps:spPr>
                      <wps:txbx>
                        <w:txbxContent>
                          <w:p w:rsidR="00FA16A4" w:rsidRPr="00D46D94" w:rsidRDefault="00C56CFD">
                            <w:pPr>
                              <w:rPr>
                                <w:rFonts w:ascii="Arial" w:hAnsi="Arial" w:cs="Arial"/>
                                <w:b/>
                                <w:color w:val="F2F2F2" w:themeColor="background1" w:themeShade="F2"/>
                                <w:sz w:val="84"/>
                                <w:szCs w:val="84"/>
                              </w:rPr>
                            </w:pPr>
                            <w:r w:rsidRPr="00D46D94">
                              <w:rPr>
                                <w:rFonts w:ascii="Arial" w:hAnsi="Arial" w:cs="Arial"/>
                                <w:b/>
                                <w:color w:val="F2F2F2" w:themeColor="background1" w:themeShade="F2"/>
                                <w:sz w:val="84"/>
                                <w:szCs w:val="84"/>
                              </w:rPr>
                              <w:t>JOB 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FACB6C" id="_x0000_t202" coordsize="21600,21600" o:spt="202" path="m,l,21600r21600,l21600,xe">
                <v:stroke joinstyle="miter"/>
                <v:path gradientshapeok="t" o:connecttype="rect"/>
              </v:shapetype>
              <v:shape id="Text Box 2" o:spid="_x0000_s1026" type="#_x0000_t202" style="position:absolute;margin-left:22.4pt;margin-top:-40.8pt;width:465pt;height:10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" filled="f" stroked="f">
                <v:textbox>
                  <w:txbxContent>
                    <w:p w:rsidR="00FA16A4" w:rsidRPr="00D46D94" w:rsidRDefault="00C56CFD">
                      <w:pPr>
                        <w:rPr>
                          <w:rFonts w:ascii="Arial" w:hAnsi="Arial" w:cs="Arial"/>
                          <w:b/>
                          <w:color w:val="F2F2F2" w:themeColor="background1" w:themeShade="F2"/>
                          <w:sz w:val="84"/>
                          <w:szCs w:val="84"/>
                        </w:rPr>
                      </w:pPr>
                      <w:r w:rsidRPr="00D46D94">
                        <w:rPr>
                          <w:rFonts w:ascii="Arial" w:hAnsi="Arial" w:cs="Arial"/>
                          <w:b/>
                          <w:color w:val="F2F2F2" w:themeColor="background1" w:themeShade="F2"/>
                          <w:sz w:val="84"/>
                          <w:szCs w:val="84"/>
                        </w:rPr>
                        <w:t>JOB DESCRIPTION</w:t>
                      </w:r>
                    </w:p>
                  </w:txbxContent>
                </v:textbox>
              </v:shape>
            </w:pict>
          </mc:Fallback>
        </mc:AlternateContent>
      </w:r>
      <w:r w:rsidR="00976A59">
        <w:rPr>
          <w:noProof/>
          <w:color w:val="FF0000"/>
          <w:lang w:val="en-CA" w:eastAsia="en-CA"/>
        </w:rPr>
        <w:drawing>
          <wp:anchor distT="0" distB="0" distL="114300" distR="114300" simplePos="0" relativeHeight="251698176" behindDoc="0" locked="0" layoutInCell="1" allowOverlap="1" wp14:anchorId="6A1327F3" wp14:editId="7BF09434">
            <wp:simplePos x="0" y="0"/>
            <wp:positionH relativeFrom="column">
              <wp:posOffset>7372985</wp:posOffset>
            </wp:positionH>
            <wp:positionV relativeFrom="paragraph">
              <wp:posOffset>-682254</wp:posOffset>
            </wp:positionV>
            <wp:extent cx="2338070" cy="95631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 DoBC logo.png"/>
                    <pic:cNvPicPr/>
                  </pic:nvPicPr>
                  <pic:blipFill>
                    <a:blip r:embed="rId8">
                      <a:extLst>
                        <a:ext uri="{28A0092B-C50C-407E-A947-70E740481C1C}">
                          <a14:useLocalDpi xmlns:a14="http://schemas.microsoft.com/office/drawing/2010/main" val="0"/>
                        </a:ext>
                      </a:extLst>
                    </a:blip>
                    <a:stretch>
                      <a:fillRect/>
                    </a:stretch>
                  </pic:blipFill>
                  <pic:spPr>
                    <a:xfrm>
                      <a:off x="0" y="0"/>
                      <a:ext cx="2338070" cy="956310"/>
                    </a:xfrm>
                    <a:prstGeom prst="rect">
                      <a:avLst/>
                    </a:prstGeom>
                  </pic:spPr>
                </pic:pic>
              </a:graphicData>
            </a:graphic>
            <wp14:sizeRelH relativeFrom="page">
              <wp14:pctWidth>0</wp14:pctWidth>
            </wp14:sizeRelH>
            <wp14:sizeRelV relativeFrom="page">
              <wp14:pctHeight>0</wp14:pctHeight>
            </wp14:sizeRelV>
          </wp:anchor>
        </w:drawing>
      </w:r>
      <w:r w:rsidR="00976A59">
        <w:rPr>
          <w:noProof/>
          <w:color w:val="FF0000"/>
          <w:lang w:val="en-CA" w:eastAsia="en-CA"/>
        </w:rPr>
        <w:drawing>
          <wp:anchor distT="0" distB="0" distL="114300" distR="114300" simplePos="0" relativeHeight="251659263" behindDoc="0" locked="0" layoutInCell="1" allowOverlap="1" wp14:anchorId="5772838E" wp14:editId="5F2DB161">
            <wp:simplePos x="0" y="0"/>
            <wp:positionH relativeFrom="column">
              <wp:posOffset>-10004</wp:posOffset>
            </wp:positionH>
            <wp:positionV relativeFrom="paragraph">
              <wp:posOffset>-932276</wp:posOffset>
            </wp:positionV>
            <wp:extent cx="10143490" cy="7814945"/>
            <wp:effectExtent l="0" t="0" r="0" b="0"/>
            <wp:wrapNone/>
            <wp:docPr id="1" name="Picture 1" descr="H:\Images\Staff interacting at all staff meeting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ages\Staff interacting at all staff meeting BLU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43490" cy="7814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B5E" w:rsidRDefault="00976A59" w:rsidP="00FA16A4">
      <w:pPr>
        <w:rPr>
          <w:noProof/>
          <w:color w:val="FF0000"/>
        </w:rPr>
      </w:pPr>
      <w:r>
        <w:rPr>
          <w:noProof/>
          <w:color w:val="FF0000"/>
          <w:lang w:val="en-CA" w:eastAsia="en-CA"/>
        </w:rPr>
        <mc:AlternateContent>
          <mc:Choice Requires="wps">
            <w:drawing>
              <wp:anchor distT="0" distB="0" distL="114300" distR="114300" simplePos="0" relativeHeight="251665408" behindDoc="0" locked="0" layoutInCell="1" allowOverlap="1" wp14:anchorId="27BF0E46" wp14:editId="67936314">
                <wp:simplePos x="0" y="0"/>
                <wp:positionH relativeFrom="column">
                  <wp:posOffset>353683</wp:posOffset>
                </wp:positionH>
                <wp:positionV relativeFrom="paragraph">
                  <wp:posOffset>99479</wp:posOffset>
                </wp:positionV>
                <wp:extent cx="9335506" cy="0"/>
                <wp:effectExtent l="38100" t="38100" r="56515" b="95250"/>
                <wp:wrapNone/>
                <wp:docPr id="4" name="Straight Connector 4"/>
                <wp:cNvGraphicFramePr/>
                <a:graphic xmlns:a="http://schemas.openxmlformats.org/drawingml/2006/main">
                  <a:graphicData uri="http://schemas.microsoft.com/office/word/2010/wordprocessingShape">
                    <wps:wsp>
                      <wps:cNvCnPr/>
                      <wps:spPr>
                        <a:xfrm>
                          <a:off x="0" y="0"/>
                          <a:ext cx="9335506" cy="0"/>
                        </a:xfrm>
                        <a:prstGeom prst="line">
                          <a:avLst/>
                        </a:prstGeom>
                        <a:ln>
                          <a:solidFill>
                            <a:schemeClr val="bg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4C22F" id="Straight Connector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7.85pt" to="762.9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" strokecolor="#05c3de [3214]" strokeweight="2pt">
                <v:shadow on="t" color="black" opacity="24903f" origin=",.5" offset="0,.55556mm"/>
              </v:line>
            </w:pict>
          </mc:Fallback>
        </mc:AlternateContent>
      </w:r>
    </w:p>
    <w:p w:rsidR="005B5B5E" w:rsidRDefault="00D60723" w:rsidP="00FA16A4">
      <w:pPr>
        <w:rPr>
          <w:noProof/>
          <w:color w:val="FF0000"/>
        </w:rPr>
      </w:pPr>
      <w:r>
        <w:rPr>
          <w:noProof/>
          <w:lang w:val="en-CA" w:eastAsia="en-CA"/>
        </w:rPr>
        <mc:AlternateContent>
          <mc:Choice Requires="wps">
            <w:drawing>
              <wp:anchor distT="0" distB="0" distL="114300" distR="114300" simplePos="0" relativeHeight="251660288" behindDoc="0" locked="1" layoutInCell="1" allowOverlap="1" wp14:anchorId="1C4CD354" wp14:editId="4A5407EB">
                <wp:simplePos x="0" y="0"/>
                <wp:positionH relativeFrom="margin">
                  <wp:posOffset>361950</wp:posOffset>
                </wp:positionH>
                <wp:positionV relativeFrom="paragraph">
                  <wp:posOffset>146685</wp:posOffset>
                </wp:positionV>
                <wp:extent cx="9326880" cy="5718810"/>
                <wp:effectExtent l="0" t="0" r="7620" b="0"/>
                <wp:wrapNone/>
                <wp:docPr id="30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326880" cy="5718810"/>
                        </a:xfrm>
                        <a:prstGeom prst="rect">
                          <a:avLst/>
                        </a:prstGeom>
                        <a:solidFill>
                          <a:schemeClr val="bg1">
                            <a:lumMod val="95000"/>
                            <a:alpha val="87000"/>
                          </a:schemeClr>
                        </a:solidFill>
                        <a:ln w="9525">
                          <a:noFill/>
                          <a:miter lim="800000"/>
                          <a:headEnd/>
                          <a:tailEnd/>
                        </a:ln>
                      </wps:spPr>
                      <wps:txbx id="2">
                        <w:txbxContent>
                          <w:p w:rsidR="00F526A9" w:rsidRPr="009B6064" w:rsidRDefault="00F526A9" w:rsidP="0051571D">
                            <w:pPr>
                              <w:tabs>
                                <w:tab w:val="left" w:pos="13860"/>
                                <w:tab w:val="left" w:pos="14760"/>
                                <w:tab w:val="left" w:pos="14850"/>
                              </w:tabs>
                              <w:spacing w:after="0"/>
                              <w:ind w:right="478"/>
                              <w:jc w:val="both"/>
                              <w:rPr>
                                <w:rFonts w:ascii="Arial" w:hAnsi="Arial" w:cs="Arial"/>
                                <w:color w:val="05C3DE" w:themeColor="background2"/>
                                <w:sz w:val="28"/>
                              </w:rPr>
                            </w:pPr>
                          </w:p>
                          <w:p w:rsidR="005B5B5E" w:rsidRPr="005B071E" w:rsidRDefault="000977D7" w:rsidP="0051571D">
                            <w:pPr>
                              <w:pStyle w:val="IntenseQuote"/>
                              <w:tabs>
                                <w:tab w:val="left" w:pos="13860"/>
                                <w:tab w:val="left" w:pos="14760"/>
                                <w:tab w:val="left" w:pos="14850"/>
                              </w:tabs>
                              <w:spacing w:before="0" w:after="0"/>
                              <w:ind w:left="360" w:right="478"/>
                              <w:jc w:val="both"/>
                              <w:rPr>
                                <w:rFonts w:ascii="Arial" w:hAnsi="Arial" w:cs="Arial"/>
                                <w:b w:val="0"/>
                                <w:i w:val="0"/>
                                <w:color w:val="0391A6" w:themeColor="background2" w:themeShade="BF"/>
                                <w:sz w:val="28"/>
                                <w:szCs w:val="28"/>
                              </w:rPr>
                            </w:pPr>
                            <w:r w:rsidRPr="005B071E">
                              <w:rPr>
                                <w:rFonts w:ascii="Arial" w:hAnsi="Arial" w:cs="Arial"/>
                                <w:b w:val="0"/>
                                <w:i w:val="0"/>
                                <w:color w:val="0391A6" w:themeColor="background2" w:themeShade="BF"/>
                                <w:sz w:val="28"/>
                                <w:szCs w:val="28"/>
                              </w:rPr>
                              <w:t>THE TEAM</w:t>
                            </w:r>
                            <w:r w:rsidR="00A51AA5">
                              <w:rPr>
                                <w:rFonts w:ascii="Arial" w:hAnsi="Arial" w:cs="Arial"/>
                                <w:b w:val="0"/>
                                <w:i w:val="0"/>
                                <w:color w:val="0391A6" w:themeColor="background2" w:themeShade="BF"/>
                                <w:sz w:val="28"/>
                                <w:szCs w:val="28"/>
                              </w:rPr>
                              <w:t xml:space="preserve">: </w:t>
                            </w:r>
                            <w:r w:rsidR="00E4001C">
                              <w:rPr>
                                <w:rFonts w:ascii="Arial" w:hAnsi="Arial" w:cs="Arial"/>
                                <w:i w:val="0"/>
                                <w:color w:val="808080" w:themeColor="background1" w:themeShade="80"/>
                                <w:sz w:val="24"/>
                                <w:szCs w:val="28"/>
                              </w:rPr>
                              <w:t xml:space="preserve">Negotiations </w:t>
                            </w:r>
                          </w:p>
                          <w:p w:rsidR="0051571D" w:rsidRDefault="0051571D" w:rsidP="0051571D">
                            <w:pPr>
                              <w:tabs>
                                <w:tab w:val="left" w:pos="13860"/>
                                <w:tab w:val="left" w:pos="14760"/>
                                <w:tab w:val="left" w:pos="14850"/>
                              </w:tabs>
                              <w:spacing w:after="0" w:line="240" w:lineRule="auto"/>
                              <w:ind w:left="360" w:right="475"/>
                              <w:jc w:val="both"/>
                              <w:rPr>
                                <w:rFonts w:ascii="Arial" w:hAnsi="Arial" w:cs="Arial"/>
                                <w:color w:val="808080" w:themeColor="background1" w:themeShade="80"/>
                              </w:rPr>
                            </w:pPr>
                          </w:p>
                          <w:p w:rsidR="00265AA4" w:rsidRPr="0051571D" w:rsidRDefault="00F97A51" w:rsidP="0051571D">
                            <w:pPr>
                              <w:tabs>
                                <w:tab w:val="left" w:pos="13860"/>
                                <w:tab w:val="left" w:pos="14760"/>
                                <w:tab w:val="left" w:pos="14850"/>
                              </w:tabs>
                              <w:spacing w:after="0" w:line="240" w:lineRule="auto"/>
                              <w:ind w:left="360" w:right="475"/>
                              <w:jc w:val="both"/>
                              <w:rPr>
                                <w:rFonts w:ascii="Arial" w:hAnsi="Arial" w:cs="Arial"/>
                                <w:color w:val="808080" w:themeColor="background1" w:themeShade="80"/>
                              </w:rPr>
                            </w:pPr>
                            <w:r w:rsidRPr="0051571D">
                              <w:rPr>
                                <w:rFonts w:ascii="Arial" w:hAnsi="Arial" w:cs="Arial"/>
                                <w:color w:val="808080" w:themeColor="background1" w:themeShade="80"/>
                              </w:rPr>
                              <w:t>The Negotiations Department makes a meaningful difference for the medical profession, patient</w:t>
                            </w:r>
                            <w:r w:rsidR="0051571D">
                              <w:rPr>
                                <w:rFonts w:ascii="Arial" w:hAnsi="Arial" w:cs="Arial"/>
                                <w:color w:val="808080" w:themeColor="background1" w:themeShade="80"/>
                              </w:rPr>
                              <w:t>s and our health care system by r</w:t>
                            </w:r>
                            <w:r w:rsidRPr="0051571D">
                              <w:rPr>
                                <w:rFonts w:ascii="Arial" w:hAnsi="Arial" w:cs="Arial"/>
                                <w:color w:val="808080" w:themeColor="background1" w:themeShade="80"/>
                              </w:rPr>
                              <w:t>epresenting physicians in negotiations with the BC government for</w:t>
                            </w:r>
                            <w:r w:rsidR="0051571D">
                              <w:rPr>
                                <w:rFonts w:ascii="Arial" w:hAnsi="Arial" w:cs="Arial"/>
                                <w:color w:val="808080" w:themeColor="background1" w:themeShade="80"/>
                              </w:rPr>
                              <w:t xml:space="preserve"> the Physician Master Agreement, as well as</w:t>
                            </w:r>
                            <w:r w:rsidRPr="0051571D">
                              <w:rPr>
                                <w:rFonts w:ascii="Arial" w:hAnsi="Arial" w:cs="Arial"/>
                                <w:color w:val="808080" w:themeColor="background1" w:themeShade="80"/>
                              </w:rPr>
                              <w:t xml:space="preserve"> other provincial agreements</w:t>
                            </w:r>
                            <w:r w:rsidR="0051571D">
                              <w:rPr>
                                <w:rFonts w:ascii="Arial" w:hAnsi="Arial" w:cs="Arial"/>
                                <w:color w:val="808080" w:themeColor="background1" w:themeShade="80"/>
                              </w:rPr>
                              <w:t xml:space="preserve"> and</w:t>
                            </w:r>
                            <w:r w:rsidRPr="0051571D">
                              <w:rPr>
                                <w:rFonts w:ascii="Arial" w:hAnsi="Arial" w:cs="Arial"/>
                                <w:color w:val="808080" w:themeColor="background1" w:themeShade="80"/>
                              </w:rPr>
                              <w:t xml:space="preserve"> local contract negotiations with Health Authorities and other publically funded agencies</w:t>
                            </w:r>
                            <w:r w:rsidR="0051571D">
                              <w:rPr>
                                <w:rFonts w:ascii="Arial" w:hAnsi="Arial" w:cs="Arial"/>
                                <w:color w:val="808080" w:themeColor="background1" w:themeShade="80"/>
                              </w:rPr>
                              <w:t>. The Negotiations department also advocates</w:t>
                            </w:r>
                            <w:r w:rsidRPr="0051571D">
                              <w:rPr>
                                <w:rFonts w:ascii="Arial" w:hAnsi="Arial" w:cs="Arial"/>
                                <w:color w:val="808080" w:themeColor="background1" w:themeShade="80"/>
                              </w:rPr>
                              <w:t xml:space="preserve"> on issues of importance to the profession and </w:t>
                            </w:r>
                            <w:r w:rsidR="0051571D">
                              <w:rPr>
                                <w:rFonts w:ascii="Arial" w:hAnsi="Arial" w:cs="Arial"/>
                                <w:color w:val="808080" w:themeColor="background1" w:themeShade="80"/>
                              </w:rPr>
                              <w:t>to patients, h</w:t>
                            </w:r>
                            <w:r w:rsidRPr="0051571D">
                              <w:rPr>
                                <w:rFonts w:ascii="Arial" w:hAnsi="Arial" w:cs="Arial"/>
                                <w:color w:val="808080" w:themeColor="background1" w:themeShade="80"/>
                              </w:rPr>
                              <w:t>elping to make positive change in the health care system by providing support to Joint Collaborative Committees (JCCs)</w:t>
                            </w:r>
                            <w:r w:rsidR="0051571D">
                              <w:rPr>
                                <w:rFonts w:ascii="Arial" w:hAnsi="Arial" w:cs="Arial"/>
                                <w:color w:val="808080" w:themeColor="background1" w:themeShade="80"/>
                              </w:rPr>
                              <w:t>.</w:t>
                            </w:r>
                          </w:p>
                          <w:p w:rsidR="00265AA4" w:rsidRPr="003C6442" w:rsidRDefault="00265AA4" w:rsidP="0051571D">
                            <w:pPr>
                              <w:tabs>
                                <w:tab w:val="left" w:pos="13860"/>
                                <w:tab w:val="left" w:pos="14760"/>
                                <w:tab w:val="left" w:pos="14850"/>
                              </w:tabs>
                              <w:spacing w:after="0"/>
                              <w:ind w:left="360" w:right="478"/>
                              <w:jc w:val="both"/>
                              <w:rPr>
                                <w:rFonts w:ascii="Arial" w:hAnsi="Arial" w:cs="Arial"/>
                                <w:color w:val="0391A6" w:themeColor="background2" w:themeShade="BF"/>
                                <w:sz w:val="24"/>
                                <w:szCs w:val="28"/>
                              </w:rPr>
                            </w:pPr>
                          </w:p>
                          <w:p w:rsidR="005B5B5E" w:rsidRPr="006B4E3A" w:rsidRDefault="00732BDC" w:rsidP="0051571D">
                            <w:pPr>
                              <w:pStyle w:val="IntenseQuote"/>
                              <w:tabs>
                                <w:tab w:val="left" w:pos="13860"/>
                                <w:tab w:val="left" w:pos="14760"/>
                                <w:tab w:val="left" w:pos="14850"/>
                              </w:tabs>
                              <w:spacing w:before="0" w:after="0"/>
                              <w:ind w:left="360" w:right="478"/>
                              <w:jc w:val="both"/>
                              <w:rPr>
                                <w:rFonts w:ascii="Arial" w:hAnsi="Arial" w:cs="Arial"/>
                                <w:b w:val="0"/>
                                <w:i w:val="0"/>
                                <w:color w:val="0391A6" w:themeColor="background2" w:themeShade="BF"/>
                                <w:sz w:val="28"/>
                                <w:szCs w:val="28"/>
                              </w:rPr>
                            </w:pPr>
                            <w:r w:rsidRPr="005B071E">
                              <w:rPr>
                                <w:rFonts w:ascii="Arial" w:hAnsi="Arial" w:cs="Arial"/>
                                <w:b w:val="0"/>
                                <w:i w:val="0"/>
                                <w:color w:val="0391A6" w:themeColor="background2" w:themeShade="BF"/>
                                <w:sz w:val="28"/>
                                <w:szCs w:val="28"/>
                              </w:rPr>
                              <w:t>THE JOB</w:t>
                            </w:r>
                            <w:r w:rsidR="00A51AA5">
                              <w:rPr>
                                <w:rFonts w:ascii="Arial" w:hAnsi="Arial" w:cs="Arial"/>
                                <w:b w:val="0"/>
                                <w:i w:val="0"/>
                                <w:color w:val="0391A6" w:themeColor="background2" w:themeShade="BF"/>
                                <w:sz w:val="28"/>
                                <w:szCs w:val="28"/>
                              </w:rPr>
                              <w:t xml:space="preserve">: </w:t>
                            </w:r>
                            <w:r w:rsidR="00351201">
                              <w:rPr>
                                <w:rFonts w:ascii="Arial" w:hAnsi="Arial" w:cs="Arial"/>
                                <w:i w:val="0"/>
                                <w:color w:val="808080" w:themeColor="background1" w:themeShade="80"/>
                                <w:sz w:val="24"/>
                                <w:szCs w:val="28"/>
                              </w:rPr>
                              <w:t>Negotiat</w:t>
                            </w:r>
                            <w:r w:rsidR="00E4001C">
                              <w:rPr>
                                <w:rFonts w:ascii="Arial" w:hAnsi="Arial" w:cs="Arial"/>
                                <w:i w:val="0"/>
                                <w:color w:val="808080" w:themeColor="background1" w:themeShade="80"/>
                                <w:sz w:val="24"/>
                                <w:szCs w:val="28"/>
                              </w:rPr>
                              <w:t xml:space="preserve">or </w:t>
                            </w:r>
                          </w:p>
                          <w:p w:rsidR="003469B0" w:rsidRDefault="003469B0" w:rsidP="0051571D">
                            <w:pPr>
                              <w:tabs>
                                <w:tab w:val="left" w:pos="13860"/>
                                <w:tab w:val="left" w:pos="14760"/>
                                <w:tab w:val="left" w:pos="14850"/>
                              </w:tabs>
                              <w:spacing w:after="0"/>
                              <w:ind w:left="360" w:right="478"/>
                              <w:jc w:val="both"/>
                              <w:rPr>
                                <w:rFonts w:ascii="Arial" w:hAnsi="Arial" w:cs="Arial"/>
                                <w:color w:val="808080" w:themeColor="background1" w:themeShade="80"/>
                              </w:rPr>
                            </w:pPr>
                          </w:p>
                          <w:p w:rsidR="003469B0" w:rsidRPr="00F45F16" w:rsidRDefault="00F45F16" w:rsidP="0051571D">
                            <w:pPr>
                              <w:tabs>
                                <w:tab w:val="left" w:pos="13860"/>
                                <w:tab w:val="left" w:pos="14760"/>
                                <w:tab w:val="left" w:pos="14850"/>
                              </w:tabs>
                              <w:spacing w:after="0"/>
                              <w:ind w:left="360" w:right="478"/>
                              <w:jc w:val="both"/>
                              <w:rPr>
                                <w:rFonts w:ascii="Arial" w:hAnsi="Arial" w:cs="Arial"/>
                                <w:color w:val="808080" w:themeColor="background1" w:themeShade="80"/>
                              </w:rPr>
                            </w:pPr>
                            <w:r w:rsidRPr="00F45F16">
                              <w:rPr>
                                <w:rFonts w:ascii="Arial" w:hAnsi="Arial" w:cs="Arial"/>
                                <w:color w:val="808080" w:themeColor="background1" w:themeShade="80"/>
                              </w:rPr>
                              <w:t xml:space="preserve">Reporting to the Director of Negotiations, the Negotiator is responsible for conducting </w:t>
                            </w:r>
                            <w:r w:rsidR="002F64D8">
                              <w:rPr>
                                <w:rFonts w:ascii="Arial" w:hAnsi="Arial" w:cs="Arial"/>
                                <w:color w:val="808080" w:themeColor="background1" w:themeShade="80"/>
                              </w:rPr>
                              <w:t xml:space="preserve">local and provincial </w:t>
                            </w:r>
                            <w:r w:rsidRPr="00F45F16">
                              <w:rPr>
                                <w:rFonts w:ascii="Arial" w:hAnsi="Arial" w:cs="Arial"/>
                                <w:color w:val="808080" w:themeColor="background1" w:themeShade="80"/>
                              </w:rPr>
                              <w:t>negotiations between physicians and publically funded agencies regarding compensation and deliverables; providing guidance to the Negotiations Analyst and Negotiations Associate when he/she is leading local negotiations; providing support for Provincial Fee-for-Service and Alternative Payment Plan negotiations led by the Executive Director and Director; providing consultation and advice to the membership regarding entitlements and dispute resolution under local agreements and the Physician Master Agreement; providing staff support to some committees under the agreements and providing support for the resolution of Disputes and Issues between physicians and Health Authorities or other external contracting agencies.</w:t>
                            </w:r>
                          </w:p>
                          <w:p w:rsidR="00205ADF" w:rsidRDefault="00205ADF" w:rsidP="0051571D">
                            <w:pPr>
                              <w:tabs>
                                <w:tab w:val="left" w:pos="13860"/>
                                <w:tab w:val="left" w:pos="14760"/>
                                <w:tab w:val="left" w:pos="14850"/>
                              </w:tabs>
                              <w:spacing w:after="0"/>
                              <w:ind w:left="360" w:right="478"/>
                              <w:jc w:val="both"/>
                              <w:rPr>
                                <w:rFonts w:ascii="Arial" w:hAnsi="Arial" w:cs="Arial"/>
                                <w:color w:val="808080" w:themeColor="background1" w:themeShade="80"/>
                              </w:rPr>
                            </w:pPr>
                          </w:p>
                          <w:p w:rsidR="005B5B5E" w:rsidRPr="005B071E" w:rsidRDefault="00F526A9" w:rsidP="0051571D">
                            <w:pPr>
                              <w:pStyle w:val="IntenseQuote"/>
                              <w:tabs>
                                <w:tab w:val="left" w:pos="13860"/>
                                <w:tab w:val="left" w:pos="14760"/>
                                <w:tab w:val="left" w:pos="14850"/>
                              </w:tabs>
                              <w:spacing w:before="0" w:after="0"/>
                              <w:ind w:left="360" w:right="478"/>
                              <w:jc w:val="both"/>
                              <w:rPr>
                                <w:rFonts w:ascii="Arial" w:hAnsi="Arial" w:cs="Arial"/>
                                <w:b w:val="0"/>
                                <w:i w:val="0"/>
                                <w:color w:val="0391A6" w:themeColor="background2" w:themeShade="BF"/>
                                <w:sz w:val="28"/>
                                <w:szCs w:val="28"/>
                              </w:rPr>
                            </w:pPr>
                            <w:r w:rsidRPr="005B071E">
                              <w:rPr>
                                <w:rFonts w:ascii="Arial" w:hAnsi="Arial" w:cs="Arial"/>
                                <w:b w:val="0"/>
                                <w:i w:val="0"/>
                                <w:color w:val="0391A6" w:themeColor="background2" w:themeShade="BF"/>
                                <w:sz w:val="28"/>
                                <w:szCs w:val="28"/>
                              </w:rPr>
                              <w:t>WHAT SUCCESS LOOKS LIKE</w:t>
                            </w:r>
                          </w:p>
                          <w:p w:rsidR="003469B0" w:rsidRPr="003255A2" w:rsidRDefault="003469B0" w:rsidP="0051571D">
                            <w:pPr>
                              <w:tabs>
                                <w:tab w:val="left" w:pos="720"/>
                                <w:tab w:val="left" w:pos="13860"/>
                                <w:tab w:val="left" w:pos="14760"/>
                                <w:tab w:val="left" w:pos="14850"/>
                              </w:tabs>
                              <w:spacing w:after="0"/>
                              <w:ind w:left="360" w:right="478"/>
                              <w:jc w:val="both"/>
                              <w:rPr>
                                <w:rFonts w:ascii="Arial" w:hAnsi="Arial" w:cs="Arial"/>
                                <w:color w:val="808080" w:themeColor="background1" w:themeShade="80"/>
                                <w:sz w:val="20"/>
                              </w:rPr>
                            </w:pPr>
                            <w:bookmarkStart w:id="0" w:name="_GoBack"/>
                            <w:bookmarkEnd w:id="0"/>
                          </w:p>
                          <w:p w:rsidR="00F45F16" w:rsidRPr="003255A2" w:rsidRDefault="00DA27EF"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 xml:space="preserve">Conducts </w:t>
                            </w:r>
                            <w:r w:rsidR="002F64D8">
                              <w:rPr>
                                <w:rFonts w:ascii="Arial" w:hAnsi="Arial" w:cs="Arial"/>
                                <w:color w:val="808080" w:themeColor="background1" w:themeShade="80"/>
                                <w:spacing w:val="-6"/>
                              </w:rPr>
                              <w:t xml:space="preserve">both </w:t>
                            </w:r>
                            <w:r w:rsidRPr="003255A2">
                              <w:rPr>
                                <w:rFonts w:ascii="Arial" w:hAnsi="Arial" w:cs="Arial"/>
                                <w:color w:val="808080" w:themeColor="background1" w:themeShade="80"/>
                                <w:spacing w:val="-6"/>
                              </w:rPr>
                              <w:t>local</w:t>
                            </w:r>
                            <w:r w:rsidR="002F64D8">
                              <w:rPr>
                                <w:rFonts w:ascii="Arial" w:hAnsi="Arial" w:cs="Arial"/>
                                <w:color w:val="808080" w:themeColor="background1" w:themeShade="80"/>
                                <w:spacing w:val="-6"/>
                              </w:rPr>
                              <w:t xml:space="preserve"> and provincial</w:t>
                            </w:r>
                            <w:r w:rsidRPr="003255A2">
                              <w:rPr>
                                <w:rFonts w:ascii="Arial" w:hAnsi="Arial" w:cs="Arial"/>
                                <w:color w:val="808080" w:themeColor="background1" w:themeShade="80"/>
                                <w:spacing w:val="-6"/>
                              </w:rPr>
                              <w:t xml:space="preserve"> negotiations through w</w:t>
                            </w:r>
                            <w:r w:rsidR="00F45F16" w:rsidRPr="003255A2">
                              <w:rPr>
                                <w:rFonts w:ascii="Arial" w:hAnsi="Arial" w:cs="Arial"/>
                                <w:color w:val="808080" w:themeColor="background1" w:themeShade="80"/>
                                <w:spacing w:val="-6"/>
                              </w:rPr>
                              <w:t xml:space="preserve">orking with individuals </w:t>
                            </w:r>
                            <w:r w:rsidRPr="003255A2">
                              <w:rPr>
                                <w:rFonts w:ascii="Arial" w:hAnsi="Arial" w:cs="Arial"/>
                                <w:color w:val="808080" w:themeColor="background1" w:themeShade="80"/>
                                <w:spacing w:val="-6"/>
                              </w:rPr>
                              <w:t>and</w:t>
                            </w:r>
                            <w:r w:rsidR="00F45F16" w:rsidRPr="003255A2">
                              <w:rPr>
                                <w:rFonts w:ascii="Arial" w:hAnsi="Arial" w:cs="Arial"/>
                                <w:color w:val="808080" w:themeColor="background1" w:themeShade="80"/>
                                <w:spacing w:val="-6"/>
                              </w:rPr>
                              <w:t xml:space="preserve"> negotiating committees to develop positions</w:t>
                            </w:r>
                            <w:r w:rsidRPr="003255A2">
                              <w:rPr>
                                <w:rFonts w:ascii="Arial" w:hAnsi="Arial" w:cs="Arial"/>
                                <w:color w:val="808080" w:themeColor="background1" w:themeShade="80"/>
                                <w:spacing w:val="-6"/>
                              </w:rPr>
                              <w:t>, o</w:t>
                            </w:r>
                            <w:r w:rsidR="00F45F16" w:rsidRPr="003255A2">
                              <w:rPr>
                                <w:rFonts w:ascii="Arial" w:hAnsi="Arial" w:cs="Arial"/>
                                <w:color w:val="808080" w:themeColor="background1" w:themeShade="80"/>
                                <w:spacing w:val="-6"/>
                              </w:rPr>
                              <w:t>rganizing positions into contract proposals</w:t>
                            </w:r>
                            <w:r w:rsidRPr="003255A2">
                              <w:rPr>
                                <w:rFonts w:ascii="Arial" w:hAnsi="Arial" w:cs="Arial"/>
                                <w:color w:val="808080" w:themeColor="background1" w:themeShade="80"/>
                                <w:spacing w:val="-6"/>
                              </w:rPr>
                              <w:t>, a</w:t>
                            </w:r>
                            <w:r w:rsidR="00F45F16" w:rsidRPr="003255A2">
                              <w:rPr>
                                <w:rFonts w:ascii="Arial" w:hAnsi="Arial" w:cs="Arial"/>
                                <w:color w:val="808080" w:themeColor="background1" w:themeShade="80"/>
                                <w:spacing w:val="-6"/>
                              </w:rPr>
                              <w:t>cting as spokesperson in negotiations</w:t>
                            </w:r>
                            <w:r w:rsidRPr="003255A2">
                              <w:rPr>
                                <w:rFonts w:ascii="Arial" w:hAnsi="Arial" w:cs="Arial"/>
                                <w:color w:val="808080" w:themeColor="background1" w:themeShade="80"/>
                                <w:spacing w:val="-6"/>
                              </w:rPr>
                              <w:t>, and d</w:t>
                            </w:r>
                            <w:r w:rsidR="00F45F16" w:rsidRPr="003255A2">
                              <w:rPr>
                                <w:rFonts w:ascii="Arial" w:hAnsi="Arial" w:cs="Arial"/>
                                <w:color w:val="808080" w:themeColor="background1" w:themeShade="80"/>
                                <w:spacing w:val="-6"/>
                              </w:rPr>
                              <w:t>eveloping materials for presentation to affected members.</w:t>
                            </w:r>
                          </w:p>
                          <w:p w:rsidR="00F45F16" w:rsidRPr="003255A2" w:rsidRDefault="00F45F16"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 xml:space="preserve">Collects and distributes information and provides advice to members and external contacts on issues pertaining to negotiations or contracts </w:t>
                            </w:r>
                            <w:r w:rsidR="00DA27EF" w:rsidRPr="003255A2">
                              <w:rPr>
                                <w:rFonts w:ascii="Arial" w:hAnsi="Arial" w:cs="Arial"/>
                                <w:color w:val="808080" w:themeColor="background1" w:themeShade="80"/>
                                <w:spacing w:val="-6"/>
                              </w:rPr>
                              <w:t>including composition and distribution of</w:t>
                            </w:r>
                            <w:r w:rsidRPr="003255A2">
                              <w:rPr>
                                <w:rFonts w:ascii="Arial" w:hAnsi="Arial" w:cs="Arial"/>
                                <w:color w:val="808080" w:themeColor="background1" w:themeShade="80"/>
                                <w:spacing w:val="-6"/>
                              </w:rPr>
                              <w:t xml:space="preserve"> correspondence, responding to telephone inquiries and attending related meetings.</w:t>
                            </w:r>
                          </w:p>
                          <w:p w:rsidR="00151634" w:rsidRPr="0051571D" w:rsidRDefault="00F45F16"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Gathering information from members to ensure compliance with current contracts and to provide information for future negotiations.</w:t>
                            </w:r>
                          </w:p>
                          <w:p w:rsidR="00F45F16" w:rsidRPr="003255A2" w:rsidRDefault="00F45F16"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Communicating with public sector executives regarding employment/service contract compliance and administration.</w:t>
                            </w:r>
                          </w:p>
                          <w:p w:rsidR="0051571D" w:rsidRDefault="00F45F16"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Providing information and advice to members regarding rights under the various contracts, employment/service con</w:t>
                            </w:r>
                            <w:r w:rsidR="00DA27EF" w:rsidRPr="003255A2">
                              <w:rPr>
                                <w:rFonts w:ascii="Arial" w:hAnsi="Arial" w:cs="Arial"/>
                                <w:color w:val="808080" w:themeColor="background1" w:themeShade="80"/>
                                <w:spacing w:val="-6"/>
                              </w:rPr>
                              <w:t xml:space="preserve">tract issues and general issues </w:t>
                            </w:r>
                          </w:p>
                          <w:p w:rsidR="0051571D" w:rsidRPr="0051571D" w:rsidRDefault="0051571D" w:rsidP="0051571D">
                            <w:pPr>
                              <w:tabs>
                                <w:tab w:val="left" w:pos="720"/>
                                <w:tab w:val="left" w:pos="13860"/>
                                <w:tab w:val="left" w:pos="14760"/>
                                <w:tab w:val="left" w:pos="14850"/>
                              </w:tabs>
                              <w:spacing w:after="0"/>
                              <w:ind w:left="360" w:right="478"/>
                              <w:jc w:val="both"/>
                              <w:rPr>
                                <w:rFonts w:ascii="Arial" w:hAnsi="Arial" w:cs="Arial"/>
                                <w:color w:val="808080" w:themeColor="background1" w:themeShade="80"/>
                                <w:spacing w:val="-6"/>
                              </w:rPr>
                            </w:pPr>
                          </w:p>
                          <w:p w:rsidR="0051571D" w:rsidRDefault="0051571D" w:rsidP="0051571D">
                            <w:pPr>
                              <w:tabs>
                                <w:tab w:val="left" w:pos="720"/>
                                <w:tab w:val="left" w:pos="13860"/>
                                <w:tab w:val="left" w:pos="14760"/>
                                <w:tab w:val="left" w:pos="14850"/>
                              </w:tabs>
                              <w:spacing w:after="0"/>
                              <w:ind w:left="360" w:right="478"/>
                              <w:jc w:val="both"/>
                              <w:rPr>
                                <w:rFonts w:ascii="Arial" w:hAnsi="Arial" w:cs="Arial"/>
                                <w:color w:val="808080" w:themeColor="background1" w:themeShade="80"/>
                                <w:spacing w:val="-6"/>
                              </w:rPr>
                            </w:pPr>
                          </w:p>
                          <w:p w:rsidR="00F45F16" w:rsidRPr="0051571D" w:rsidRDefault="00DA27EF" w:rsidP="0051571D">
                            <w:pPr>
                              <w:tabs>
                                <w:tab w:val="left" w:pos="720"/>
                                <w:tab w:val="left" w:pos="13860"/>
                                <w:tab w:val="left" w:pos="14760"/>
                                <w:tab w:val="left" w:pos="14850"/>
                              </w:tabs>
                              <w:spacing w:after="0"/>
                              <w:ind w:left="720" w:right="478"/>
                              <w:jc w:val="both"/>
                              <w:rPr>
                                <w:rFonts w:ascii="Arial" w:hAnsi="Arial" w:cs="Arial"/>
                                <w:color w:val="808080" w:themeColor="background1" w:themeShade="80"/>
                                <w:spacing w:val="-6"/>
                              </w:rPr>
                            </w:pPr>
                            <w:r w:rsidRPr="0051571D">
                              <w:rPr>
                                <w:rFonts w:ascii="Arial" w:hAnsi="Arial" w:cs="Arial"/>
                                <w:color w:val="808080" w:themeColor="background1" w:themeShade="80"/>
                                <w:spacing w:val="-6"/>
                              </w:rPr>
                              <w:t>and r</w:t>
                            </w:r>
                            <w:r w:rsidR="00F45F16" w:rsidRPr="0051571D">
                              <w:rPr>
                                <w:rFonts w:ascii="Arial" w:hAnsi="Arial" w:cs="Arial"/>
                                <w:color w:val="808080" w:themeColor="background1" w:themeShade="80"/>
                                <w:spacing w:val="-6"/>
                              </w:rPr>
                              <w:t>esponding to membership inquiries concerning the contracts.</w:t>
                            </w:r>
                          </w:p>
                          <w:p w:rsidR="00F45F16" w:rsidRPr="003255A2" w:rsidRDefault="00F45F16"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As</w:t>
                            </w:r>
                            <w:r w:rsidR="00DA27EF" w:rsidRPr="003255A2">
                              <w:rPr>
                                <w:rFonts w:ascii="Arial" w:hAnsi="Arial" w:cs="Arial"/>
                                <w:color w:val="808080" w:themeColor="background1" w:themeShade="80"/>
                                <w:spacing w:val="-6"/>
                              </w:rPr>
                              <w:t>sists in contract management by m</w:t>
                            </w:r>
                            <w:r w:rsidRPr="003255A2">
                              <w:rPr>
                                <w:rFonts w:ascii="Arial" w:hAnsi="Arial" w:cs="Arial"/>
                                <w:color w:val="808080" w:themeColor="background1" w:themeShade="80"/>
                                <w:spacing w:val="-6"/>
                              </w:rPr>
                              <w:t>onitoring compliance with negotiated agreements and provisions</w:t>
                            </w:r>
                            <w:r w:rsidR="00DA27EF" w:rsidRPr="003255A2">
                              <w:rPr>
                                <w:rFonts w:ascii="Arial" w:hAnsi="Arial" w:cs="Arial"/>
                                <w:color w:val="808080" w:themeColor="background1" w:themeShade="80"/>
                                <w:spacing w:val="-6"/>
                              </w:rPr>
                              <w:t>, l</w:t>
                            </w:r>
                            <w:r w:rsidRPr="003255A2">
                              <w:rPr>
                                <w:rFonts w:ascii="Arial" w:hAnsi="Arial" w:cs="Arial"/>
                                <w:color w:val="808080" w:themeColor="background1" w:themeShade="80"/>
                                <w:spacing w:val="-6"/>
                              </w:rPr>
                              <w:t xml:space="preserve">iaising with </w:t>
                            </w:r>
                            <w:r w:rsidR="00DA27EF" w:rsidRPr="003255A2">
                              <w:rPr>
                                <w:rFonts w:ascii="Arial" w:hAnsi="Arial" w:cs="Arial"/>
                                <w:color w:val="808080" w:themeColor="background1" w:themeShade="80"/>
                                <w:spacing w:val="-6"/>
                              </w:rPr>
                              <w:t>members</w:t>
                            </w:r>
                            <w:r w:rsidRPr="003255A2">
                              <w:rPr>
                                <w:rFonts w:ascii="Arial" w:hAnsi="Arial" w:cs="Arial"/>
                                <w:color w:val="808080" w:themeColor="background1" w:themeShade="80"/>
                                <w:spacing w:val="-6"/>
                              </w:rPr>
                              <w:t xml:space="preserve"> regarding problems and issues</w:t>
                            </w:r>
                            <w:r w:rsidR="00DA27EF" w:rsidRPr="003255A2">
                              <w:rPr>
                                <w:rFonts w:ascii="Arial" w:hAnsi="Arial" w:cs="Arial"/>
                                <w:color w:val="808080" w:themeColor="background1" w:themeShade="80"/>
                                <w:spacing w:val="-6"/>
                              </w:rPr>
                              <w:t xml:space="preserve"> and p</w:t>
                            </w:r>
                            <w:r w:rsidRPr="003255A2">
                              <w:rPr>
                                <w:rFonts w:ascii="Arial" w:hAnsi="Arial" w:cs="Arial"/>
                                <w:color w:val="808080" w:themeColor="background1" w:themeShade="80"/>
                                <w:spacing w:val="-6"/>
                              </w:rPr>
                              <w:t xml:space="preserve">roviding representation at meetings under </w:t>
                            </w:r>
                            <w:r w:rsidR="002F64D8">
                              <w:rPr>
                                <w:rFonts w:ascii="Arial" w:hAnsi="Arial" w:cs="Arial"/>
                                <w:color w:val="808080" w:themeColor="background1" w:themeShade="80"/>
                                <w:spacing w:val="-6"/>
                              </w:rPr>
                              <w:t>oversight</w:t>
                            </w:r>
                            <w:r w:rsidR="002F64D8" w:rsidRPr="003255A2">
                              <w:rPr>
                                <w:rFonts w:ascii="Arial" w:hAnsi="Arial" w:cs="Arial"/>
                                <w:color w:val="808080" w:themeColor="background1" w:themeShade="80"/>
                                <w:spacing w:val="-6"/>
                              </w:rPr>
                              <w:t xml:space="preserve"> </w:t>
                            </w:r>
                            <w:r w:rsidRPr="003255A2">
                              <w:rPr>
                                <w:rFonts w:ascii="Arial" w:hAnsi="Arial" w:cs="Arial"/>
                                <w:color w:val="808080" w:themeColor="background1" w:themeShade="80"/>
                                <w:spacing w:val="-6"/>
                              </w:rPr>
                              <w:t>of the Director</w:t>
                            </w:r>
                            <w:r w:rsidR="00DA27EF" w:rsidRPr="003255A2">
                              <w:rPr>
                                <w:rFonts w:ascii="Arial" w:hAnsi="Arial" w:cs="Arial"/>
                                <w:color w:val="808080" w:themeColor="background1" w:themeShade="80"/>
                                <w:spacing w:val="-6"/>
                              </w:rPr>
                              <w:t>, and p</w:t>
                            </w:r>
                            <w:r w:rsidRPr="003255A2">
                              <w:rPr>
                                <w:rFonts w:ascii="Arial" w:hAnsi="Arial" w:cs="Arial"/>
                                <w:color w:val="808080" w:themeColor="background1" w:themeShade="80"/>
                                <w:spacing w:val="-6"/>
                              </w:rPr>
                              <w:t>reparing and supporting arbitrations and other adjudications as assigned.</w:t>
                            </w:r>
                          </w:p>
                          <w:p w:rsidR="00F45F16" w:rsidRPr="003255A2" w:rsidRDefault="00F45F16"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Participate</w:t>
                            </w:r>
                            <w:r w:rsidR="00DA27EF" w:rsidRPr="003255A2">
                              <w:rPr>
                                <w:rFonts w:ascii="Arial" w:hAnsi="Arial" w:cs="Arial"/>
                                <w:color w:val="808080" w:themeColor="background1" w:themeShade="80"/>
                                <w:spacing w:val="-6"/>
                              </w:rPr>
                              <w:t>s in provincial negotiations</w:t>
                            </w:r>
                            <w:r w:rsidR="002F64D8">
                              <w:rPr>
                                <w:rFonts w:ascii="Arial" w:hAnsi="Arial" w:cs="Arial"/>
                                <w:color w:val="808080" w:themeColor="background1" w:themeShade="80"/>
                                <w:spacing w:val="-6"/>
                              </w:rPr>
                              <w:t xml:space="preserve"> lead by the Directors or Executive Director</w:t>
                            </w:r>
                            <w:r w:rsidR="00DA27EF" w:rsidRPr="003255A2">
                              <w:rPr>
                                <w:rFonts w:ascii="Arial" w:hAnsi="Arial" w:cs="Arial"/>
                                <w:color w:val="808080" w:themeColor="background1" w:themeShade="80"/>
                                <w:spacing w:val="-6"/>
                              </w:rPr>
                              <w:t>, a</w:t>
                            </w:r>
                            <w:r w:rsidRPr="003255A2">
                              <w:rPr>
                                <w:rFonts w:ascii="Arial" w:hAnsi="Arial" w:cs="Arial"/>
                                <w:color w:val="808080" w:themeColor="background1" w:themeShade="80"/>
                                <w:spacing w:val="-6"/>
                              </w:rPr>
                              <w:t>ttending ne</w:t>
                            </w:r>
                            <w:r w:rsidR="00DA27EF" w:rsidRPr="003255A2">
                              <w:rPr>
                                <w:rFonts w:ascii="Arial" w:hAnsi="Arial" w:cs="Arial"/>
                                <w:color w:val="808080" w:themeColor="background1" w:themeShade="80"/>
                                <w:spacing w:val="-6"/>
                              </w:rPr>
                              <w:t xml:space="preserve">gotiations as and when required, </w:t>
                            </w:r>
                            <w:r w:rsidRPr="003255A2">
                              <w:rPr>
                                <w:rFonts w:ascii="Arial" w:hAnsi="Arial" w:cs="Arial"/>
                                <w:color w:val="808080" w:themeColor="background1" w:themeShade="80"/>
                                <w:spacing w:val="-6"/>
                              </w:rPr>
                              <w:t xml:space="preserve">providing </w:t>
                            </w:r>
                            <w:r w:rsidR="0071547F">
                              <w:rPr>
                                <w:rFonts w:ascii="Arial" w:hAnsi="Arial" w:cs="Arial"/>
                                <w:color w:val="808080" w:themeColor="background1" w:themeShade="80"/>
                                <w:spacing w:val="-6"/>
                              </w:rPr>
                              <w:t>research and analytical support</w:t>
                            </w:r>
                            <w:r w:rsidRPr="003255A2">
                              <w:rPr>
                                <w:rFonts w:ascii="Arial" w:hAnsi="Arial" w:cs="Arial"/>
                                <w:color w:val="808080" w:themeColor="background1" w:themeShade="80"/>
                                <w:spacing w:val="-6"/>
                              </w:rPr>
                              <w:t xml:space="preserve"> to the negotiators and responding to specific requests during the course of negotiations.</w:t>
                            </w:r>
                          </w:p>
                          <w:p w:rsidR="00F45F16" w:rsidRPr="003255A2" w:rsidRDefault="00F45F16"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Working with government and other parties to discuss and resolve issues relating to data accuracy and assumptions.</w:t>
                            </w:r>
                          </w:p>
                          <w:p w:rsidR="00F45F16" w:rsidRPr="003255A2" w:rsidRDefault="00F45F16"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Providing research and analytical support to association counsel in arbitrations and other adjudicative forum</w:t>
                            </w:r>
                            <w:r w:rsidR="003255A2" w:rsidRPr="003255A2">
                              <w:rPr>
                                <w:rFonts w:ascii="Arial" w:hAnsi="Arial" w:cs="Arial"/>
                                <w:color w:val="808080" w:themeColor="background1" w:themeShade="80"/>
                                <w:spacing w:val="-6"/>
                              </w:rPr>
                              <w:t>s and p</w:t>
                            </w:r>
                            <w:r w:rsidRPr="003255A2">
                              <w:rPr>
                                <w:rFonts w:ascii="Arial" w:hAnsi="Arial" w:cs="Arial"/>
                                <w:color w:val="808080" w:themeColor="background1" w:themeShade="80"/>
                                <w:spacing w:val="-6"/>
                              </w:rPr>
                              <w:t>resenting analysis of data and proposals at negotiating tables.</w:t>
                            </w:r>
                          </w:p>
                          <w:p w:rsidR="00F45F16" w:rsidRPr="003255A2" w:rsidRDefault="00F45F16"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Participating in the planning and strategy of negotiating committee</w:t>
                            </w:r>
                            <w:r w:rsidR="0071547F">
                              <w:rPr>
                                <w:rFonts w:ascii="Arial" w:hAnsi="Arial" w:cs="Arial"/>
                                <w:color w:val="808080" w:themeColor="background1" w:themeShade="80"/>
                                <w:spacing w:val="-6"/>
                              </w:rPr>
                              <w:t>s</w:t>
                            </w:r>
                            <w:r w:rsidRPr="003255A2">
                              <w:rPr>
                                <w:rFonts w:ascii="Arial" w:hAnsi="Arial" w:cs="Arial"/>
                                <w:color w:val="808080" w:themeColor="background1" w:themeShade="80"/>
                                <w:spacing w:val="-6"/>
                              </w:rPr>
                              <w:t xml:space="preserve"> and supporting various standing and ad hoc committees.</w:t>
                            </w:r>
                          </w:p>
                          <w:p w:rsidR="00F45F16" w:rsidRPr="003255A2" w:rsidRDefault="003255A2"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Provision of</w:t>
                            </w:r>
                            <w:r w:rsidR="00F45F16" w:rsidRPr="003255A2">
                              <w:rPr>
                                <w:rFonts w:ascii="Arial" w:hAnsi="Arial" w:cs="Arial"/>
                                <w:color w:val="808080" w:themeColor="background1" w:themeShade="80"/>
                                <w:spacing w:val="-6"/>
                              </w:rPr>
                              <w:t xml:space="preserve"> internal support to the executive and senior management </w:t>
                            </w:r>
                            <w:r w:rsidRPr="003255A2">
                              <w:rPr>
                                <w:rFonts w:ascii="Arial" w:hAnsi="Arial" w:cs="Arial"/>
                                <w:color w:val="808080" w:themeColor="background1" w:themeShade="80"/>
                                <w:spacing w:val="-6"/>
                              </w:rPr>
                              <w:t>including d</w:t>
                            </w:r>
                            <w:r w:rsidR="00F45F16" w:rsidRPr="003255A2">
                              <w:rPr>
                                <w:rFonts w:ascii="Arial" w:hAnsi="Arial" w:cs="Arial"/>
                                <w:color w:val="808080" w:themeColor="background1" w:themeShade="80"/>
                                <w:spacing w:val="-6"/>
                              </w:rPr>
                              <w:t>rafting and/or reviewing correspondence</w:t>
                            </w:r>
                            <w:r w:rsidRPr="003255A2">
                              <w:rPr>
                                <w:rFonts w:ascii="Arial" w:hAnsi="Arial" w:cs="Arial"/>
                                <w:color w:val="808080" w:themeColor="background1" w:themeShade="80"/>
                                <w:spacing w:val="-6"/>
                              </w:rPr>
                              <w:t>, a</w:t>
                            </w:r>
                            <w:r w:rsidR="00F45F16" w:rsidRPr="003255A2">
                              <w:rPr>
                                <w:rFonts w:ascii="Arial" w:hAnsi="Arial" w:cs="Arial"/>
                                <w:color w:val="808080" w:themeColor="background1" w:themeShade="80"/>
                                <w:spacing w:val="-6"/>
                              </w:rPr>
                              <w:t>ssisting in providing information on contractual issues with government and various agencies</w:t>
                            </w:r>
                            <w:r w:rsidRPr="003255A2">
                              <w:rPr>
                                <w:rFonts w:ascii="Arial" w:hAnsi="Arial" w:cs="Arial"/>
                                <w:color w:val="808080" w:themeColor="background1" w:themeShade="80"/>
                                <w:spacing w:val="-6"/>
                              </w:rPr>
                              <w:t xml:space="preserve"> and pa</w:t>
                            </w:r>
                            <w:r w:rsidR="00F45F16" w:rsidRPr="003255A2">
                              <w:rPr>
                                <w:rFonts w:ascii="Arial" w:hAnsi="Arial" w:cs="Arial"/>
                                <w:color w:val="808080" w:themeColor="background1" w:themeShade="80"/>
                                <w:spacing w:val="-6"/>
                              </w:rPr>
                              <w:t>rticipating in Doctors of BC internal committees.</w:t>
                            </w:r>
                          </w:p>
                          <w:p w:rsidR="007A15D6" w:rsidRDefault="00F45F16"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Provides staff support to some agreement committe</w:t>
                            </w:r>
                            <w:r w:rsidR="003255A2" w:rsidRPr="003255A2">
                              <w:rPr>
                                <w:rFonts w:ascii="Arial" w:hAnsi="Arial" w:cs="Arial"/>
                                <w:color w:val="808080" w:themeColor="background1" w:themeShade="80"/>
                                <w:spacing w:val="-6"/>
                              </w:rPr>
                              <w:t>es including w</w:t>
                            </w:r>
                            <w:r w:rsidRPr="003255A2">
                              <w:rPr>
                                <w:rFonts w:ascii="Arial" w:hAnsi="Arial" w:cs="Arial"/>
                                <w:color w:val="808080" w:themeColor="background1" w:themeShade="80"/>
                                <w:spacing w:val="-6"/>
                              </w:rPr>
                              <w:t>orking with Doctors of BC appointees to joint committees to deve</w:t>
                            </w:r>
                            <w:r w:rsidR="003255A2" w:rsidRPr="003255A2">
                              <w:rPr>
                                <w:rFonts w:ascii="Arial" w:hAnsi="Arial" w:cs="Arial"/>
                                <w:color w:val="808080" w:themeColor="background1" w:themeShade="80"/>
                                <w:spacing w:val="-6"/>
                              </w:rPr>
                              <w:t>lop</w:t>
                            </w:r>
                            <w:r w:rsidR="002F64D8">
                              <w:rPr>
                                <w:rFonts w:ascii="Arial" w:hAnsi="Arial" w:cs="Arial"/>
                                <w:color w:val="808080" w:themeColor="background1" w:themeShade="80"/>
                                <w:spacing w:val="-6"/>
                              </w:rPr>
                              <w:t xml:space="preserve"> mandates</w:t>
                            </w:r>
                            <w:r w:rsidR="0071547F">
                              <w:rPr>
                                <w:rFonts w:ascii="Arial" w:hAnsi="Arial" w:cs="Arial"/>
                                <w:color w:val="808080" w:themeColor="background1" w:themeShade="80"/>
                                <w:spacing w:val="-6"/>
                              </w:rPr>
                              <w:t>,</w:t>
                            </w:r>
                            <w:r w:rsidR="002F64D8">
                              <w:rPr>
                                <w:rFonts w:ascii="Arial" w:hAnsi="Arial" w:cs="Arial"/>
                                <w:color w:val="808080" w:themeColor="background1" w:themeShade="80"/>
                                <w:spacing w:val="-6"/>
                              </w:rPr>
                              <w:t xml:space="preserve"> budgets, </w:t>
                            </w:r>
                            <w:r w:rsidR="003255A2" w:rsidRPr="003255A2">
                              <w:rPr>
                                <w:rFonts w:ascii="Arial" w:hAnsi="Arial" w:cs="Arial"/>
                                <w:color w:val="808080" w:themeColor="background1" w:themeShade="80"/>
                                <w:spacing w:val="-6"/>
                              </w:rPr>
                              <w:t>strategy for the committees, i</w:t>
                            </w:r>
                            <w:r w:rsidRPr="003255A2">
                              <w:rPr>
                                <w:rFonts w:ascii="Arial" w:hAnsi="Arial" w:cs="Arial"/>
                                <w:color w:val="808080" w:themeColor="background1" w:themeShade="80"/>
                                <w:spacing w:val="-6"/>
                              </w:rPr>
                              <w:t xml:space="preserve">dentifying policy questions that arise in the joint committees and preparing reports to </w:t>
                            </w:r>
                            <w:r w:rsidR="003255A2" w:rsidRPr="003255A2">
                              <w:rPr>
                                <w:rFonts w:ascii="Arial" w:hAnsi="Arial" w:cs="Arial"/>
                                <w:color w:val="808080" w:themeColor="background1" w:themeShade="80"/>
                                <w:spacing w:val="-6"/>
                              </w:rPr>
                              <w:t>the Director on those questions as well as s</w:t>
                            </w:r>
                            <w:r w:rsidRPr="003255A2">
                              <w:rPr>
                                <w:rFonts w:ascii="Arial" w:hAnsi="Arial" w:cs="Arial"/>
                                <w:color w:val="808080" w:themeColor="background1" w:themeShade="80"/>
                                <w:spacing w:val="-6"/>
                              </w:rPr>
                              <w:t>upporting the Doctors of BC chair of joint committees in reporting to the Board of the Doctors of BC.</w:t>
                            </w:r>
                          </w:p>
                          <w:p w:rsidR="002F64D8" w:rsidRPr="003255A2" w:rsidRDefault="002F64D8" w:rsidP="0051571D">
                            <w:pPr>
                              <w:pStyle w:val="ListParagraph"/>
                              <w:tabs>
                                <w:tab w:val="left" w:pos="720"/>
                                <w:tab w:val="left" w:pos="13860"/>
                                <w:tab w:val="left" w:pos="14760"/>
                                <w:tab w:val="left" w:pos="14850"/>
                              </w:tabs>
                              <w:spacing w:after="0"/>
                              <w:ind w:right="478"/>
                              <w:jc w:val="both"/>
                              <w:rPr>
                                <w:rFonts w:ascii="Arial" w:hAnsi="Arial" w:cs="Arial"/>
                                <w:color w:val="808080" w:themeColor="background1" w:themeShade="80"/>
                                <w:spacing w:val="-6"/>
                              </w:rPr>
                            </w:pPr>
                          </w:p>
                          <w:p w:rsidR="007064D8" w:rsidRDefault="007064D8" w:rsidP="0051571D">
                            <w:pPr>
                              <w:pStyle w:val="IntenseQuote"/>
                              <w:tabs>
                                <w:tab w:val="left" w:pos="13860"/>
                              </w:tabs>
                              <w:spacing w:before="0" w:after="0"/>
                              <w:ind w:left="360"/>
                              <w:jc w:val="both"/>
                              <w:rPr>
                                <w:rFonts w:ascii="Arial" w:hAnsi="Arial" w:cs="Arial"/>
                                <w:b w:val="0"/>
                                <w:i w:val="0"/>
                                <w:color w:val="0391A6" w:themeColor="background2" w:themeShade="BF"/>
                                <w:sz w:val="28"/>
                              </w:rPr>
                            </w:pPr>
                            <w:r w:rsidRPr="007064D8">
                              <w:rPr>
                                <w:rFonts w:ascii="Arial" w:hAnsi="Arial" w:cs="Arial"/>
                                <w:b w:val="0"/>
                                <w:i w:val="0"/>
                                <w:color w:val="0391A6" w:themeColor="background2" w:themeShade="BF"/>
                                <w:sz w:val="28"/>
                              </w:rPr>
                              <w:t>WHAT YOU BRING</w:t>
                            </w:r>
                          </w:p>
                          <w:p w:rsidR="0051571D" w:rsidRPr="0051571D" w:rsidRDefault="0051571D" w:rsidP="0051571D">
                            <w:pPr>
                              <w:tabs>
                                <w:tab w:val="left" w:pos="-1440"/>
                                <w:tab w:val="left" w:pos="-720"/>
                                <w:tab w:val="left" w:pos="1"/>
                                <w:tab w:val="left" w:pos="1440"/>
                                <w:tab w:val="left" w:pos="173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3860"/>
                                <w:tab w:val="left" w:pos="14400"/>
                                <w:tab w:val="left" w:pos="15120"/>
                                <w:tab w:val="left" w:pos="15840"/>
                                <w:tab w:val="left" w:pos="16560"/>
                                <w:tab w:val="left" w:pos="17280"/>
                                <w:tab w:val="left" w:pos="18000"/>
                                <w:tab w:val="left" w:pos="18720"/>
                              </w:tabs>
                              <w:spacing w:before="40" w:after="40" w:line="240" w:lineRule="auto"/>
                              <w:ind w:left="360"/>
                              <w:jc w:val="both"/>
                              <w:rPr>
                                <w:rFonts w:ascii="Arial" w:hAnsi="Arial" w:cs="Arial"/>
                                <w:color w:val="808080" w:themeColor="background1" w:themeShade="80"/>
                                <w:spacing w:val="-6"/>
                                <w:sz w:val="20"/>
                              </w:rPr>
                            </w:pPr>
                          </w:p>
                          <w:p w:rsidR="00A71CC3" w:rsidRPr="0051571D" w:rsidRDefault="00A71CC3" w:rsidP="0051571D">
                            <w:pPr>
                              <w:numPr>
                                <w:ilvl w:val="0"/>
                                <w:numId w:val="12"/>
                              </w:numPr>
                              <w:tabs>
                                <w:tab w:val="left" w:pos="-1440"/>
                                <w:tab w:val="left" w:pos="-720"/>
                                <w:tab w:val="left" w:pos="1"/>
                                <w:tab w:val="left" w:pos="1440"/>
                                <w:tab w:val="left" w:pos="173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3860"/>
                                <w:tab w:val="left" w:pos="13950"/>
                                <w:tab w:val="left" w:pos="15120"/>
                                <w:tab w:val="left" w:pos="15840"/>
                                <w:tab w:val="left" w:pos="16560"/>
                                <w:tab w:val="left" w:pos="17280"/>
                                <w:tab w:val="left" w:pos="18000"/>
                                <w:tab w:val="left" w:pos="18720"/>
                              </w:tabs>
                              <w:spacing w:before="40" w:after="40" w:line="240" w:lineRule="auto"/>
                              <w:ind w:left="720" w:right="526"/>
                              <w:jc w:val="both"/>
                              <w:rPr>
                                <w:rFonts w:ascii="Arial" w:hAnsi="Arial" w:cs="Arial"/>
                                <w:color w:val="808080" w:themeColor="background1" w:themeShade="80"/>
                                <w:spacing w:val="-6"/>
                              </w:rPr>
                            </w:pPr>
                            <w:r w:rsidRPr="0051571D">
                              <w:rPr>
                                <w:rFonts w:ascii="Arial" w:hAnsi="Arial" w:cs="Arial"/>
                                <w:color w:val="808080" w:themeColor="background1" w:themeShade="80"/>
                                <w:spacing w:val="-6"/>
                              </w:rPr>
                              <w:t xml:space="preserve">Minimum of </w:t>
                            </w:r>
                            <w:r w:rsidR="008E7573" w:rsidRPr="0051571D">
                              <w:rPr>
                                <w:rFonts w:ascii="Arial" w:hAnsi="Arial" w:cs="Arial"/>
                                <w:color w:val="808080" w:themeColor="background1" w:themeShade="80"/>
                                <w:spacing w:val="-6"/>
                              </w:rPr>
                              <w:t>5</w:t>
                            </w:r>
                            <w:r w:rsidR="00FE062C" w:rsidRPr="0051571D">
                              <w:rPr>
                                <w:rFonts w:ascii="Arial" w:hAnsi="Arial" w:cs="Arial"/>
                                <w:color w:val="808080" w:themeColor="background1" w:themeShade="80"/>
                                <w:spacing w:val="-6"/>
                              </w:rPr>
                              <w:t xml:space="preserve"> </w:t>
                            </w:r>
                            <w:r w:rsidRPr="0051571D">
                              <w:rPr>
                                <w:rFonts w:ascii="Arial" w:hAnsi="Arial" w:cs="Arial"/>
                                <w:color w:val="808080" w:themeColor="background1" w:themeShade="80"/>
                                <w:spacing w:val="-6"/>
                              </w:rPr>
                              <w:t>years of progressively responsible</w:t>
                            </w:r>
                            <w:r w:rsidR="00FE062C" w:rsidRPr="0051571D">
                              <w:rPr>
                                <w:rFonts w:ascii="Arial" w:hAnsi="Arial" w:cs="Arial"/>
                                <w:color w:val="808080" w:themeColor="background1" w:themeShade="80"/>
                                <w:spacing w:val="-6"/>
                              </w:rPr>
                              <w:t xml:space="preserve"> experience negotiating complex</w:t>
                            </w:r>
                            <w:r w:rsidRPr="0051571D">
                              <w:rPr>
                                <w:rFonts w:ascii="Arial" w:hAnsi="Arial" w:cs="Arial"/>
                                <w:color w:val="808080" w:themeColor="background1" w:themeShade="80"/>
                                <w:spacing w:val="-6"/>
                              </w:rPr>
                              <w:t xml:space="preserve"> contracts that includes developing strategy and first chair negotiations experience, preferably in a public sector environment</w:t>
                            </w:r>
                            <w:r w:rsidR="00FE062C" w:rsidRPr="0051571D">
                              <w:rPr>
                                <w:rFonts w:ascii="Arial" w:hAnsi="Arial" w:cs="Arial"/>
                                <w:color w:val="808080" w:themeColor="background1" w:themeShade="80"/>
                                <w:spacing w:val="-6"/>
                              </w:rPr>
                              <w:t>, or equivalent experience</w:t>
                            </w:r>
                            <w:r w:rsidR="006F3A28">
                              <w:rPr>
                                <w:rFonts w:ascii="Arial" w:hAnsi="Arial" w:cs="Arial"/>
                                <w:color w:val="808080" w:themeColor="background1" w:themeShade="80"/>
                                <w:spacing w:val="-6"/>
                              </w:rPr>
                              <w:t>.</w:t>
                            </w:r>
                            <w:r w:rsidRPr="0051571D">
                              <w:rPr>
                                <w:rFonts w:ascii="Arial" w:hAnsi="Arial" w:cs="Arial"/>
                                <w:color w:val="808080" w:themeColor="background1" w:themeShade="80"/>
                                <w:spacing w:val="-6"/>
                              </w:rPr>
                              <w:t xml:space="preserve"> </w:t>
                            </w:r>
                          </w:p>
                          <w:p w:rsidR="00A71CC3" w:rsidRPr="0051571D" w:rsidRDefault="00A71CC3" w:rsidP="0051571D">
                            <w:pPr>
                              <w:numPr>
                                <w:ilvl w:val="0"/>
                                <w:numId w:val="12"/>
                              </w:numPr>
                              <w:tabs>
                                <w:tab w:val="left" w:pos="-1440"/>
                                <w:tab w:val="left" w:pos="-720"/>
                                <w:tab w:val="left" w:pos="1"/>
                                <w:tab w:val="left" w:pos="1440"/>
                                <w:tab w:val="left" w:pos="173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3860"/>
                                <w:tab w:val="left" w:pos="14400"/>
                                <w:tab w:val="left" w:pos="15120"/>
                                <w:tab w:val="left" w:pos="15840"/>
                                <w:tab w:val="left" w:pos="16560"/>
                                <w:tab w:val="left" w:pos="17280"/>
                                <w:tab w:val="left" w:pos="18000"/>
                                <w:tab w:val="left" w:pos="18720"/>
                              </w:tabs>
                              <w:spacing w:before="40" w:after="40" w:line="240" w:lineRule="auto"/>
                              <w:ind w:left="720"/>
                              <w:jc w:val="both"/>
                              <w:rPr>
                                <w:rFonts w:ascii="Arial" w:hAnsi="Arial" w:cs="Arial"/>
                                <w:color w:val="808080" w:themeColor="background1" w:themeShade="80"/>
                                <w:spacing w:val="-6"/>
                              </w:rPr>
                            </w:pPr>
                            <w:r w:rsidRPr="0051571D">
                              <w:rPr>
                                <w:rFonts w:ascii="Arial" w:hAnsi="Arial" w:cs="Arial"/>
                                <w:color w:val="808080" w:themeColor="background1" w:themeShade="80"/>
                                <w:spacing w:val="-6"/>
                              </w:rPr>
                              <w:t>Bachelor's Degree in Law, Human Resources, Public or Business Administration, or a related field or discipline</w:t>
                            </w:r>
                            <w:r w:rsidR="006F3A28">
                              <w:rPr>
                                <w:rFonts w:ascii="Arial" w:hAnsi="Arial" w:cs="Arial"/>
                                <w:color w:val="808080" w:themeColor="background1" w:themeShade="80"/>
                                <w:spacing w:val="-6"/>
                              </w:rPr>
                              <w:t>.</w:t>
                            </w:r>
                          </w:p>
                          <w:p w:rsidR="00151634" w:rsidRPr="0051571D" w:rsidRDefault="00A71CC3" w:rsidP="0051571D">
                            <w:pPr>
                              <w:numPr>
                                <w:ilvl w:val="0"/>
                                <w:numId w:val="12"/>
                              </w:numPr>
                              <w:tabs>
                                <w:tab w:val="left" w:pos="13860"/>
                              </w:tabs>
                              <w:spacing w:before="40" w:after="40" w:line="240" w:lineRule="auto"/>
                              <w:ind w:left="720" w:right="526"/>
                              <w:jc w:val="both"/>
                              <w:rPr>
                                <w:rFonts w:ascii="Arial" w:hAnsi="Arial" w:cs="Arial"/>
                                <w:color w:val="808080" w:themeColor="background1" w:themeShade="80"/>
                                <w:spacing w:val="-6"/>
                              </w:rPr>
                            </w:pPr>
                            <w:r w:rsidRPr="0051571D">
                              <w:rPr>
                                <w:rFonts w:ascii="Arial" w:hAnsi="Arial" w:cs="Arial"/>
                                <w:color w:val="808080" w:themeColor="background1" w:themeShade="80"/>
                                <w:spacing w:val="-6"/>
                              </w:rPr>
                              <w:t>Demonstrated ability to gain respect and confidence from internal and external</w:t>
                            </w:r>
                            <w:r w:rsidR="006F3A28">
                              <w:rPr>
                                <w:rFonts w:ascii="Arial" w:hAnsi="Arial" w:cs="Arial"/>
                                <w:color w:val="808080" w:themeColor="background1" w:themeShade="80"/>
                                <w:spacing w:val="-6"/>
                              </w:rPr>
                              <w:t xml:space="preserve"> customers while maintaining an</w:t>
                            </w:r>
                            <w:r w:rsidRPr="0051571D">
                              <w:rPr>
                                <w:rFonts w:ascii="Arial" w:hAnsi="Arial" w:cs="Arial"/>
                                <w:color w:val="808080" w:themeColor="background1" w:themeShade="80"/>
                                <w:spacing w:val="-6"/>
                              </w:rPr>
                              <w:t xml:space="preserve"> independent and objective perspective.</w:t>
                            </w:r>
                          </w:p>
                          <w:p w:rsidR="00F45F16" w:rsidRPr="00151634" w:rsidRDefault="00F45F16"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151634">
                              <w:rPr>
                                <w:rFonts w:ascii="Arial" w:hAnsi="Arial" w:cs="Arial"/>
                                <w:color w:val="808080" w:themeColor="background1" w:themeShade="80"/>
                                <w:spacing w:val="-6"/>
                              </w:rPr>
                              <w:t>Excellent organizational, oral and written communication, lead</w:t>
                            </w:r>
                            <w:r w:rsidR="003255A2" w:rsidRPr="00151634">
                              <w:rPr>
                                <w:rFonts w:ascii="Arial" w:hAnsi="Arial" w:cs="Arial"/>
                                <w:color w:val="808080" w:themeColor="background1" w:themeShade="80"/>
                                <w:spacing w:val="-6"/>
                              </w:rPr>
                              <w:t>ership and interpersonal skills, along with proven research, analy</w:t>
                            </w:r>
                            <w:r w:rsidR="006F3A28">
                              <w:rPr>
                                <w:rFonts w:ascii="Arial" w:hAnsi="Arial" w:cs="Arial"/>
                                <w:color w:val="808080" w:themeColor="background1" w:themeShade="80"/>
                                <w:spacing w:val="-6"/>
                              </w:rPr>
                              <w:t>tical and problem solving ability</w:t>
                            </w:r>
                            <w:r w:rsidR="003255A2" w:rsidRPr="00151634">
                              <w:rPr>
                                <w:rFonts w:ascii="Arial" w:hAnsi="Arial" w:cs="Arial"/>
                                <w:color w:val="808080" w:themeColor="background1" w:themeShade="80"/>
                                <w:spacing w:val="-6"/>
                              </w:rPr>
                              <w:t>.</w:t>
                            </w:r>
                          </w:p>
                          <w:p w:rsidR="00F45F16" w:rsidRPr="003255A2" w:rsidRDefault="00F45F16"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Knowledge of the theories and practices of medical economics and negotiations.</w:t>
                            </w:r>
                          </w:p>
                          <w:p w:rsidR="00F45F16" w:rsidRPr="003255A2" w:rsidRDefault="00F45F16" w:rsidP="0051571D">
                            <w:pPr>
                              <w:numPr>
                                <w:ilvl w:val="0"/>
                                <w:numId w:val="12"/>
                              </w:numPr>
                              <w:tabs>
                                <w:tab w:val="left" w:pos="13860"/>
                              </w:tabs>
                              <w:spacing w:before="40" w:after="40" w:line="240" w:lineRule="auto"/>
                              <w:ind w:left="720" w:right="526"/>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Ability to work independently and within short deadlines.</w:t>
                            </w:r>
                          </w:p>
                          <w:p w:rsidR="00151634" w:rsidRPr="006F3A28" w:rsidRDefault="00F45F16" w:rsidP="006F3A28">
                            <w:pPr>
                              <w:numPr>
                                <w:ilvl w:val="0"/>
                                <w:numId w:val="12"/>
                              </w:numPr>
                              <w:tabs>
                                <w:tab w:val="left" w:pos="13860"/>
                              </w:tabs>
                              <w:spacing w:before="40" w:after="40" w:line="240" w:lineRule="auto"/>
                              <w:ind w:left="720" w:right="526"/>
                              <w:jc w:val="both"/>
                              <w:rPr>
                                <w:rFonts w:ascii="Arial" w:hAnsi="Arial" w:cs="Arial"/>
                                <w:color w:val="808080" w:themeColor="background1" w:themeShade="80"/>
                                <w:spacing w:val="-6"/>
                              </w:rPr>
                            </w:pPr>
                            <w:r w:rsidRPr="0051571D">
                              <w:rPr>
                                <w:rFonts w:ascii="Arial" w:hAnsi="Arial" w:cs="Arial"/>
                                <w:color w:val="808080" w:themeColor="background1" w:themeShade="80"/>
                                <w:spacing w:val="-6"/>
                              </w:rPr>
                              <w:t>Ability to assess negotiations issues, formulate negotiating strategies, provide support at the negotiating table, and lead local contract</w:t>
                            </w:r>
                            <w:r w:rsidR="0071547F" w:rsidRPr="0051571D">
                              <w:rPr>
                                <w:rFonts w:ascii="Arial" w:hAnsi="Arial" w:cs="Arial"/>
                                <w:color w:val="808080" w:themeColor="background1" w:themeShade="80"/>
                                <w:spacing w:val="-6"/>
                              </w:rPr>
                              <w:t xml:space="preserve"> and provincial </w:t>
                            </w:r>
                            <w:r w:rsidRPr="0051571D">
                              <w:rPr>
                                <w:rFonts w:ascii="Arial" w:hAnsi="Arial" w:cs="Arial"/>
                                <w:color w:val="808080" w:themeColor="background1" w:themeShade="80"/>
                                <w:spacing w:val="-6"/>
                              </w:rPr>
                              <w:t xml:space="preserve"> negotiations. </w:t>
                            </w:r>
                          </w:p>
                          <w:p w:rsidR="006F3A28" w:rsidRPr="006F3A28" w:rsidRDefault="006F3A28" w:rsidP="006F3A28"/>
                          <w:p w:rsidR="006F3A28" w:rsidRPr="006F3A28" w:rsidRDefault="006F3A28" w:rsidP="0051571D">
                            <w:pPr>
                              <w:pStyle w:val="IntenseQuote"/>
                              <w:tabs>
                                <w:tab w:val="left" w:pos="13860"/>
                                <w:tab w:val="left" w:pos="14760"/>
                                <w:tab w:val="left" w:pos="14850"/>
                              </w:tabs>
                              <w:spacing w:before="0" w:after="0"/>
                              <w:ind w:left="360" w:right="478"/>
                              <w:jc w:val="both"/>
                              <w:rPr>
                                <w:rFonts w:ascii="Arial" w:hAnsi="Arial" w:cs="Arial"/>
                                <w:b w:val="0"/>
                                <w:i w:val="0"/>
                                <w:color w:val="0391A6" w:themeColor="background2" w:themeShade="BF"/>
                                <w:sz w:val="20"/>
                                <w:szCs w:val="28"/>
                              </w:rPr>
                            </w:pPr>
                          </w:p>
                          <w:p w:rsidR="006B4E3A" w:rsidRPr="006B4E3A" w:rsidRDefault="006B4E3A" w:rsidP="0051571D">
                            <w:pPr>
                              <w:pStyle w:val="IntenseQuote"/>
                              <w:tabs>
                                <w:tab w:val="left" w:pos="13860"/>
                                <w:tab w:val="left" w:pos="14760"/>
                                <w:tab w:val="left" w:pos="14850"/>
                              </w:tabs>
                              <w:spacing w:before="0" w:after="0"/>
                              <w:ind w:left="360" w:right="478"/>
                              <w:jc w:val="both"/>
                              <w:rPr>
                                <w:rFonts w:ascii="Arial" w:hAnsi="Arial" w:cs="Arial"/>
                                <w:b w:val="0"/>
                                <w:i w:val="0"/>
                                <w:color w:val="0391A6" w:themeColor="background2" w:themeShade="BF"/>
                                <w:sz w:val="28"/>
                                <w:szCs w:val="28"/>
                              </w:rPr>
                            </w:pPr>
                            <w:r w:rsidRPr="006B4E3A">
                              <w:rPr>
                                <w:rFonts w:ascii="Arial" w:hAnsi="Arial" w:cs="Arial"/>
                                <w:b w:val="0"/>
                                <w:i w:val="0"/>
                                <w:color w:val="0391A6" w:themeColor="background2" w:themeShade="BF"/>
                                <w:sz w:val="28"/>
                                <w:szCs w:val="28"/>
                              </w:rPr>
                              <w:t xml:space="preserve">COMPETENCIES </w:t>
                            </w:r>
                          </w:p>
                          <w:p w:rsidR="003469B0" w:rsidRPr="003255A2" w:rsidRDefault="003469B0" w:rsidP="0051571D">
                            <w:pPr>
                              <w:tabs>
                                <w:tab w:val="left" w:pos="13860"/>
                                <w:tab w:val="left" w:pos="14760"/>
                                <w:tab w:val="left" w:pos="14850"/>
                              </w:tabs>
                              <w:spacing w:after="0"/>
                              <w:ind w:left="360" w:right="478"/>
                              <w:jc w:val="both"/>
                              <w:rPr>
                                <w:rFonts w:ascii="Arial" w:hAnsi="Arial" w:cs="Arial"/>
                                <w:color w:val="0391A6" w:themeColor="background2" w:themeShade="BF"/>
                                <w:sz w:val="20"/>
                              </w:rPr>
                            </w:pPr>
                          </w:p>
                          <w:p w:rsidR="006B4E3A" w:rsidRDefault="003255A2" w:rsidP="0051571D">
                            <w:pPr>
                              <w:tabs>
                                <w:tab w:val="left" w:pos="13860"/>
                                <w:tab w:val="left" w:pos="14760"/>
                                <w:tab w:val="left" w:pos="14850"/>
                              </w:tabs>
                              <w:spacing w:after="0"/>
                              <w:ind w:left="360" w:right="478"/>
                              <w:jc w:val="both"/>
                              <w:rPr>
                                <w:rFonts w:ascii="Arial" w:hAnsi="Arial" w:cs="Arial"/>
                                <w:color w:val="0391A6" w:themeColor="background2" w:themeShade="BF"/>
                                <w:sz w:val="24"/>
                              </w:rPr>
                            </w:pPr>
                            <w:r>
                              <w:rPr>
                                <w:rFonts w:ascii="Arial" w:hAnsi="Arial" w:cs="Arial"/>
                                <w:color w:val="0391A6" w:themeColor="background2" w:themeShade="BF"/>
                                <w:sz w:val="24"/>
                              </w:rPr>
                              <w:t>Analytical Thinking (A</w:t>
                            </w:r>
                            <w:r w:rsidR="005F65A2">
                              <w:rPr>
                                <w:rFonts w:ascii="Arial" w:hAnsi="Arial" w:cs="Arial"/>
                                <w:color w:val="0391A6" w:themeColor="background2" w:themeShade="BF"/>
                                <w:sz w:val="24"/>
                              </w:rPr>
                              <w:t>)</w:t>
                            </w:r>
                          </w:p>
                          <w:p w:rsidR="003469B0" w:rsidRPr="003255A2" w:rsidRDefault="003469B0" w:rsidP="0051571D">
                            <w:pPr>
                              <w:tabs>
                                <w:tab w:val="left" w:pos="13860"/>
                                <w:tab w:val="left" w:pos="14760"/>
                                <w:tab w:val="left" w:pos="14850"/>
                              </w:tabs>
                              <w:spacing w:after="0"/>
                              <w:ind w:left="360" w:right="478"/>
                              <w:jc w:val="both"/>
                              <w:rPr>
                                <w:rFonts w:ascii="Arial" w:hAnsi="Arial" w:cs="Arial"/>
                                <w:color w:val="0391A6" w:themeColor="background2" w:themeShade="BF"/>
                                <w:sz w:val="20"/>
                              </w:rPr>
                            </w:pPr>
                          </w:p>
                          <w:p w:rsidR="003255A2" w:rsidRPr="003255A2" w:rsidRDefault="003255A2" w:rsidP="0051571D">
                            <w:pPr>
                              <w:tabs>
                                <w:tab w:val="left" w:pos="13860"/>
                                <w:tab w:val="left" w:pos="14760"/>
                                <w:tab w:val="left" w:pos="14850"/>
                              </w:tabs>
                              <w:spacing w:after="0"/>
                              <w:ind w:left="360"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Determines criteria for assessing issues and opportunities. Establishes clear goals and priorities needed to assess performance. Identifies relationships and linkages between different information sources. Anticipates issues that are not readily apparent on the surface. Identifies root causes and effects. Establishes clear goals and priorities. Anticipates potential problems and develops solutions needed to resolve them.</w:t>
                            </w:r>
                          </w:p>
                          <w:p w:rsidR="006B4E3A" w:rsidRPr="003255A2" w:rsidRDefault="003255A2" w:rsidP="0051571D">
                            <w:pPr>
                              <w:tabs>
                                <w:tab w:val="left" w:pos="13860"/>
                                <w:tab w:val="left" w:pos="14760"/>
                                <w:tab w:val="left" w:pos="14850"/>
                              </w:tabs>
                              <w:spacing w:after="0"/>
                              <w:ind w:left="360"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Systemically analyzes relationships between apparently independent problems and issues. Reviews and cross-reviews reports. Identifies trends as well as isolated events. Translates analytical reports into management presentations, and provides guidance to resolve issues. Anticipates the possible outcome of potential solutions. Identifies areas of significant concern or opportunity. Probes and initiates research to identify critical problems.</w:t>
                            </w:r>
                          </w:p>
                          <w:p w:rsidR="00453114" w:rsidRPr="003255A2" w:rsidRDefault="00453114" w:rsidP="0051571D">
                            <w:pPr>
                              <w:tabs>
                                <w:tab w:val="left" w:pos="13860"/>
                                <w:tab w:val="left" w:pos="14760"/>
                                <w:tab w:val="left" w:pos="14850"/>
                              </w:tabs>
                              <w:spacing w:after="0"/>
                              <w:ind w:left="360" w:right="478"/>
                              <w:jc w:val="both"/>
                              <w:rPr>
                                <w:rFonts w:ascii="Arial" w:hAnsi="Arial" w:cs="Arial"/>
                                <w:color w:val="0391A6" w:themeColor="background2" w:themeShade="BF"/>
                                <w:sz w:val="20"/>
                              </w:rPr>
                            </w:pPr>
                          </w:p>
                          <w:p w:rsidR="006B4E3A" w:rsidRDefault="003255A2" w:rsidP="0051571D">
                            <w:pPr>
                              <w:tabs>
                                <w:tab w:val="left" w:pos="13860"/>
                                <w:tab w:val="left" w:pos="14760"/>
                                <w:tab w:val="left" w:pos="14850"/>
                              </w:tabs>
                              <w:spacing w:after="0"/>
                              <w:ind w:left="360" w:right="478"/>
                              <w:jc w:val="both"/>
                              <w:rPr>
                                <w:rFonts w:ascii="Arial" w:hAnsi="Arial" w:cs="Arial"/>
                                <w:color w:val="0391A6" w:themeColor="background2" w:themeShade="BF"/>
                                <w:sz w:val="24"/>
                              </w:rPr>
                            </w:pPr>
                            <w:r>
                              <w:rPr>
                                <w:rFonts w:ascii="Arial" w:hAnsi="Arial" w:cs="Arial"/>
                                <w:color w:val="0391A6" w:themeColor="background2" w:themeShade="BF"/>
                                <w:sz w:val="24"/>
                              </w:rPr>
                              <w:t xml:space="preserve">Strategic Thinking </w:t>
                            </w:r>
                            <w:r w:rsidR="005F65A2">
                              <w:rPr>
                                <w:rFonts w:ascii="Arial" w:hAnsi="Arial" w:cs="Arial"/>
                                <w:color w:val="0391A6" w:themeColor="background2" w:themeShade="BF"/>
                                <w:sz w:val="24"/>
                              </w:rPr>
                              <w:t>(I)</w:t>
                            </w:r>
                          </w:p>
                          <w:p w:rsidR="003469B0" w:rsidRPr="003255A2" w:rsidRDefault="003469B0" w:rsidP="0051571D">
                            <w:pPr>
                              <w:tabs>
                                <w:tab w:val="left" w:pos="13860"/>
                                <w:tab w:val="left" w:pos="14760"/>
                                <w:tab w:val="left" w:pos="14850"/>
                              </w:tabs>
                              <w:spacing w:after="0"/>
                              <w:ind w:left="360" w:right="478"/>
                              <w:jc w:val="both"/>
                              <w:rPr>
                                <w:rFonts w:ascii="Arial" w:hAnsi="Arial" w:cs="Arial"/>
                                <w:color w:val="0391A6" w:themeColor="background2" w:themeShade="BF"/>
                                <w:sz w:val="20"/>
                              </w:rPr>
                            </w:pPr>
                          </w:p>
                          <w:p w:rsidR="005F65A2" w:rsidRPr="003255A2" w:rsidRDefault="003255A2" w:rsidP="0051571D">
                            <w:pPr>
                              <w:tabs>
                                <w:tab w:val="left" w:pos="13860"/>
                                <w:tab w:val="left" w:pos="14760"/>
                                <w:tab w:val="left" w:pos="14850"/>
                              </w:tabs>
                              <w:spacing w:after="0"/>
                              <w:ind w:left="360"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Applies prior knowledge, models, tools, and techniques to analyze and deeply understand issues and recognize connections, patterns, and trends. Determines the direction and develops short-term strategies for programs that are consistent with key organizational priorities and values. Clearly articulates and promotes the significance and impact of employee contributions to promoting and achieving organizational goals, ensuring team objectives are consistent with strategic plan. Understands the position of Doctors of BC in the larger world context, conveying a thorough understanding of the organization’s strengths, weaknesses, opportunities and threats.</w:t>
                            </w:r>
                          </w:p>
                          <w:p w:rsidR="003255A2" w:rsidRPr="003255A2" w:rsidRDefault="003255A2" w:rsidP="0051571D">
                            <w:pPr>
                              <w:tabs>
                                <w:tab w:val="left" w:pos="13860"/>
                                <w:tab w:val="left" w:pos="14760"/>
                                <w:tab w:val="left" w:pos="14850"/>
                              </w:tabs>
                              <w:spacing w:after="0"/>
                              <w:ind w:left="360" w:right="478"/>
                              <w:jc w:val="both"/>
                              <w:rPr>
                                <w:rFonts w:ascii="Arial" w:hAnsi="Arial" w:cs="Arial"/>
                                <w:color w:val="0391A6" w:themeColor="background2" w:themeShade="BF"/>
                                <w:sz w:val="20"/>
                              </w:rPr>
                            </w:pPr>
                          </w:p>
                          <w:p w:rsidR="006B4E3A" w:rsidRPr="00963B85" w:rsidRDefault="003255A2" w:rsidP="0051571D">
                            <w:pPr>
                              <w:tabs>
                                <w:tab w:val="left" w:pos="13860"/>
                                <w:tab w:val="left" w:pos="14760"/>
                                <w:tab w:val="left" w:pos="14850"/>
                              </w:tabs>
                              <w:spacing w:after="0"/>
                              <w:ind w:left="360" w:right="478"/>
                              <w:jc w:val="both"/>
                              <w:rPr>
                                <w:rFonts w:ascii="Arial" w:hAnsi="Arial" w:cs="Arial"/>
                                <w:color w:val="0391A6" w:themeColor="background2" w:themeShade="BF"/>
                                <w:sz w:val="24"/>
                              </w:rPr>
                            </w:pPr>
                            <w:r>
                              <w:rPr>
                                <w:rFonts w:ascii="Arial" w:hAnsi="Arial" w:cs="Arial"/>
                                <w:color w:val="0391A6" w:themeColor="background2" w:themeShade="BF"/>
                                <w:sz w:val="24"/>
                              </w:rPr>
                              <w:t>Negotiating (A</w:t>
                            </w:r>
                            <w:r w:rsidR="005F65A2">
                              <w:rPr>
                                <w:rFonts w:ascii="Arial" w:hAnsi="Arial" w:cs="Arial"/>
                                <w:color w:val="0391A6" w:themeColor="background2" w:themeShade="BF"/>
                                <w:sz w:val="24"/>
                              </w:rPr>
                              <w:t>)</w:t>
                            </w:r>
                          </w:p>
                          <w:p w:rsidR="003469B0" w:rsidRPr="003255A2" w:rsidRDefault="003469B0" w:rsidP="0051571D">
                            <w:pPr>
                              <w:pStyle w:val="NormalWeb"/>
                              <w:tabs>
                                <w:tab w:val="left" w:pos="13860"/>
                                <w:tab w:val="left" w:pos="14760"/>
                                <w:tab w:val="left" w:pos="14850"/>
                              </w:tabs>
                              <w:spacing w:before="0" w:beforeAutospacing="0" w:after="0" w:afterAutospacing="0"/>
                              <w:ind w:left="360" w:right="478"/>
                              <w:jc w:val="both"/>
                              <w:rPr>
                                <w:rFonts w:ascii="Arial" w:eastAsiaTheme="minorHAnsi" w:hAnsi="Arial" w:cs="Arial"/>
                                <w:color w:val="808080" w:themeColor="background1" w:themeShade="80"/>
                                <w:sz w:val="20"/>
                                <w:szCs w:val="22"/>
                              </w:rPr>
                            </w:pPr>
                          </w:p>
                          <w:p w:rsidR="006B4E3A" w:rsidRPr="003255A2" w:rsidRDefault="003255A2" w:rsidP="0051571D">
                            <w:pPr>
                              <w:tabs>
                                <w:tab w:val="left" w:pos="13860"/>
                                <w:tab w:val="left" w:pos="14760"/>
                                <w:tab w:val="left" w:pos="14850"/>
                              </w:tabs>
                              <w:spacing w:after="0"/>
                              <w:ind w:left="360"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Negotiates skillfully in difficult situations with both internal and external stakeholders, settling differences with minimum noise, thoughtfully fashioning creative solutions that satisfy all parties and winning concessions without damaging relationships. Demonstrates confidence, politically savviness and maintains credibility with key decision-makers while focusing on achieving value-added results. Prepares and effectively runs negotiating meetings to achieve a specific objective, quickly adjusting personal positions and style if circumstances change favorably or unfavorably.</w:t>
                            </w:r>
                          </w:p>
                          <w:p w:rsidR="00453114" w:rsidRPr="003B5243" w:rsidRDefault="00453114" w:rsidP="0051571D">
                            <w:pPr>
                              <w:tabs>
                                <w:tab w:val="left" w:pos="13860"/>
                                <w:tab w:val="left" w:pos="14760"/>
                                <w:tab w:val="left" w:pos="14850"/>
                              </w:tabs>
                              <w:spacing w:after="0"/>
                              <w:ind w:left="360" w:right="478"/>
                              <w:jc w:val="both"/>
                              <w:rPr>
                                <w:rFonts w:ascii="Arial" w:hAnsi="Arial" w:cs="Arial"/>
                                <w:color w:val="808080" w:themeColor="background1" w:themeShade="80"/>
                                <w:spacing w:val="-6"/>
                                <w:sz w:val="20"/>
                              </w:rPr>
                            </w:pPr>
                          </w:p>
                          <w:p w:rsidR="006B4E3A" w:rsidRPr="00963B85" w:rsidRDefault="003255A2" w:rsidP="0051571D">
                            <w:pPr>
                              <w:tabs>
                                <w:tab w:val="left" w:pos="13860"/>
                                <w:tab w:val="left" w:pos="14760"/>
                                <w:tab w:val="left" w:pos="14850"/>
                              </w:tabs>
                              <w:spacing w:after="0"/>
                              <w:ind w:left="360" w:right="478"/>
                              <w:jc w:val="both"/>
                              <w:rPr>
                                <w:rFonts w:ascii="Arial" w:hAnsi="Arial" w:cs="Arial"/>
                                <w:color w:val="0391A6" w:themeColor="background2" w:themeShade="BF"/>
                                <w:sz w:val="24"/>
                              </w:rPr>
                            </w:pPr>
                            <w:r>
                              <w:rPr>
                                <w:rFonts w:ascii="Arial" w:hAnsi="Arial" w:cs="Arial"/>
                                <w:color w:val="0391A6" w:themeColor="background2" w:themeShade="BF"/>
                                <w:sz w:val="24"/>
                              </w:rPr>
                              <w:t>Building Strategic Alliances (A</w:t>
                            </w:r>
                            <w:r w:rsidR="005F65A2">
                              <w:rPr>
                                <w:rFonts w:ascii="Arial" w:hAnsi="Arial" w:cs="Arial"/>
                                <w:color w:val="0391A6" w:themeColor="background2" w:themeShade="BF"/>
                                <w:sz w:val="24"/>
                              </w:rPr>
                              <w:t>)</w:t>
                            </w:r>
                          </w:p>
                          <w:p w:rsidR="006B4E3A" w:rsidRPr="003255A2" w:rsidRDefault="006B4E3A" w:rsidP="0051571D">
                            <w:pPr>
                              <w:tabs>
                                <w:tab w:val="left" w:pos="13860"/>
                                <w:tab w:val="left" w:pos="14760"/>
                                <w:tab w:val="left" w:pos="14850"/>
                              </w:tabs>
                              <w:spacing w:after="0"/>
                              <w:ind w:left="360" w:right="478"/>
                              <w:jc w:val="both"/>
                              <w:rPr>
                                <w:rFonts w:ascii="Arial" w:hAnsi="Arial" w:cs="Arial"/>
                                <w:color w:val="808080" w:themeColor="background1" w:themeShade="80"/>
                                <w:sz w:val="20"/>
                              </w:rPr>
                            </w:pPr>
                          </w:p>
                          <w:p w:rsidR="003B5243" w:rsidRDefault="003255A2" w:rsidP="0051571D">
                            <w:pPr>
                              <w:tabs>
                                <w:tab w:val="left" w:pos="13860"/>
                                <w:tab w:val="left" w:pos="14760"/>
                                <w:tab w:val="left" w:pos="14850"/>
                              </w:tabs>
                              <w:spacing w:after="0"/>
                              <w:ind w:left="360"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 xml:space="preserve">Displays an inclusive approach when working with diverse stakeholders. Effectively adjusts one’s strategy and work to accommodate for the impact of identified external political activities. Cultivates and builds upon relationships with external parties to support beneficial collaboration. Actively </w:t>
                            </w:r>
                          </w:p>
                          <w:p w:rsidR="006B4E3A" w:rsidRPr="003255A2" w:rsidRDefault="003255A2" w:rsidP="0051571D">
                            <w:pPr>
                              <w:tabs>
                                <w:tab w:val="left" w:pos="13860"/>
                                <w:tab w:val="left" w:pos="14760"/>
                                <w:tab w:val="left" w:pos="14850"/>
                              </w:tabs>
                              <w:spacing w:after="0"/>
                              <w:ind w:left="360"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examines the political and organizational environment and the reality of its impact on current programs and goals. Adjusts strategy to accommodate for key issues and external players on joint projects.</w:t>
                            </w:r>
                          </w:p>
                          <w:p w:rsidR="005F65A2" w:rsidRPr="003255A2" w:rsidRDefault="005F65A2" w:rsidP="0051571D">
                            <w:pPr>
                              <w:tabs>
                                <w:tab w:val="left" w:pos="13860"/>
                                <w:tab w:val="left" w:pos="14760"/>
                                <w:tab w:val="left" w:pos="14850"/>
                              </w:tabs>
                              <w:spacing w:after="0"/>
                              <w:ind w:left="360" w:right="478"/>
                              <w:jc w:val="both"/>
                              <w:rPr>
                                <w:rFonts w:ascii="Arial" w:hAnsi="Arial" w:cs="Arial"/>
                                <w:color w:val="0391A6" w:themeColor="background2" w:themeShade="BF"/>
                                <w:sz w:val="20"/>
                              </w:rPr>
                            </w:pPr>
                          </w:p>
                          <w:p w:rsidR="006B4E3A" w:rsidRDefault="003255A2" w:rsidP="0051571D">
                            <w:pPr>
                              <w:tabs>
                                <w:tab w:val="left" w:pos="13860"/>
                                <w:tab w:val="left" w:pos="14760"/>
                                <w:tab w:val="left" w:pos="14850"/>
                              </w:tabs>
                              <w:spacing w:after="0"/>
                              <w:ind w:left="360" w:right="478"/>
                              <w:jc w:val="both"/>
                              <w:rPr>
                                <w:rFonts w:ascii="Arial" w:hAnsi="Arial" w:cs="Arial"/>
                                <w:color w:val="0391A6" w:themeColor="background2" w:themeShade="BF"/>
                                <w:sz w:val="24"/>
                              </w:rPr>
                            </w:pPr>
                            <w:r>
                              <w:rPr>
                                <w:rFonts w:ascii="Arial" w:hAnsi="Arial" w:cs="Arial"/>
                                <w:color w:val="0391A6" w:themeColor="background2" w:themeShade="BF"/>
                                <w:sz w:val="24"/>
                              </w:rPr>
                              <w:t xml:space="preserve">Executive Presence </w:t>
                            </w:r>
                            <w:r w:rsidR="005F65A2">
                              <w:rPr>
                                <w:rFonts w:ascii="Arial" w:hAnsi="Arial" w:cs="Arial"/>
                                <w:color w:val="0391A6" w:themeColor="background2" w:themeShade="BF"/>
                                <w:sz w:val="24"/>
                              </w:rPr>
                              <w:t>(A)</w:t>
                            </w:r>
                          </w:p>
                          <w:p w:rsidR="005F65A2" w:rsidRPr="003B5243" w:rsidRDefault="005F65A2" w:rsidP="0051571D">
                            <w:pPr>
                              <w:tabs>
                                <w:tab w:val="left" w:pos="13860"/>
                                <w:tab w:val="left" w:pos="14760"/>
                                <w:tab w:val="left" w:pos="14850"/>
                              </w:tabs>
                              <w:spacing w:after="0"/>
                              <w:ind w:left="360" w:right="478"/>
                              <w:jc w:val="both"/>
                              <w:rPr>
                                <w:rFonts w:ascii="Arial" w:hAnsi="Arial" w:cs="Arial"/>
                                <w:color w:val="808080" w:themeColor="background1" w:themeShade="80"/>
                                <w:spacing w:val="-6"/>
                                <w:sz w:val="20"/>
                              </w:rPr>
                            </w:pPr>
                          </w:p>
                          <w:p w:rsidR="005F65A2" w:rsidRPr="003255A2" w:rsidRDefault="003255A2" w:rsidP="0051571D">
                            <w:pPr>
                              <w:tabs>
                                <w:tab w:val="left" w:pos="13860"/>
                                <w:tab w:val="left" w:pos="14760"/>
                                <w:tab w:val="left" w:pos="14850"/>
                              </w:tabs>
                              <w:spacing w:after="0"/>
                              <w:ind w:left="360"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Demonstrates responsiveness and respectfulness, able to see the big picture in all situations and bring others on board with one’s own ideas and actions. Responds constructively in high pressure situations, using confident body language to captivate the attention, interest and respect of others. Understands diverse internal and external interest groups and power bases within the working environment to lead and negotiate most effectively. Thinks before speaking and states own perspective confidently but diplomatically despite potential challenge from influential third parties.</w:t>
                            </w:r>
                          </w:p>
                          <w:p w:rsidR="00A51AA5" w:rsidRPr="003B5243" w:rsidRDefault="00A51AA5" w:rsidP="0051571D">
                            <w:pPr>
                              <w:pStyle w:val="IntenseQuote"/>
                              <w:tabs>
                                <w:tab w:val="left" w:pos="13860"/>
                                <w:tab w:val="left" w:pos="14760"/>
                                <w:tab w:val="left" w:pos="14850"/>
                              </w:tabs>
                              <w:spacing w:before="0" w:after="0"/>
                              <w:ind w:left="360" w:right="475"/>
                              <w:jc w:val="both"/>
                              <w:rPr>
                                <w:rFonts w:ascii="Arial" w:hAnsi="Arial" w:cs="Arial"/>
                                <w:b w:val="0"/>
                                <w:i w:val="0"/>
                                <w:color w:val="0391A6" w:themeColor="background2" w:themeShade="BF"/>
                                <w:sz w:val="24"/>
                                <w:szCs w:val="28"/>
                              </w:rPr>
                            </w:pPr>
                          </w:p>
                          <w:p w:rsidR="006B4E3A" w:rsidRPr="006B4E3A" w:rsidRDefault="006B4E3A" w:rsidP="0051571D">
                            <w:pPr>
                              <w:pStyle w:val="IntenseQuote"/>
                              <w:tabs>
                                <w:tab w:val="left" w:pos="13860"/>
                                <w:tab w:val="left" w:pos="14760"/>
                                <w:tab w:val="left" w:pos="14850"/>
                              </w:tabs>
                              <w:spacing w:before="0" w:after="0"/>
                              <w:ind w:left="360" w:right="475"/>
                              <w:jc w:val="both"/>
                              <w:rPr>
                                <w:rFonts w:ascii="Arial" w:hAnsi="Arial" w:cs="Arial"/>
                                <w:b w:val="0"/>
                                <w:i w:val="0"/>
                                <w:color w:val="0391A6" w:themeColor="background2" w:themeShade="BF"/>
                                <w:sz w:val="28"/>
                                <w:szCs w:val="28"/>
                              </w:rPr>
                            </w:pPr>
                            <w:r w:rsidRPr="006B4E3A">
                              <w:rPr>
                                <w:rFonts w:ascii="Arial" w:hAnsi="Arial" w:cs="Arial"/>
                                <w:b w:val="0"/>
                                <w:i w:val="0"/>
                                <w:color w:val="0391A6" w:themeColor="background2" w:themeShade="BF"/>
                                <w:sz w:val="28"/>
                                <w:szCs w:val="28"/>
                              </w:rPr>
                              <w:t>VALUES</w:t>
                            </w:r>
                          </w:p>
                          <w:p w:rsidR="003469B0" w:rsidRPr="00151634" w:rsidRDefault="003469B0" w:rsidP="0051571D">
                            <w:pPr>
                              <w:tabs>
                                <w:tab w:val="left" w:pos="13860"/>
                                <w:tab w:val="left" w:pos="14760"/>
                                <w:tab w:val="left" w:pos="14850"/>
                              </w:tabs>
                              <w:spacing w:after="0"/>
                              <w:ind w:left="360" w:right="475"/>
                              <w:jc w:val="both"/>
                              <w:rPr>
                                <w:rFonts w:ascii="Arial" w:hAnsi="Arial" w:cs="Arial"/>
                                <w:color w:val="0391A6" w:themeColor="background2" w:themeShade="BF"/>
                                <w:sz w:val="20"/>
                              </w:rPr>
                            </w:pPr>
                          </w:p>
                          <w:p w:rsidR="006B4E3A" w:rsidRPr="00963B85" w:rsidRDefault="006B4E3A" w:rsidP="0051571D">
                            <w:pPr>
                              <w:tabs>
                                <w:tab w:val="left" w:pos="13860"/>
                                <w:tab w:val="left" w:pos="14760"/>
                                <w:tab w:val="left" w:pos="14850"/>
                              </w:tabs>
                              <w:spacing w:after="0"/>
                              <w:ind w:left="360" w:right="475"/>
                              <w:jc w:val="both"/>
                              <w:rPr>
                                <w:rFonts w:ascii="Arial" w:hAnsi="Arial" w:cs="Arial"/>
                                <w:color w:val="0391A6" w:themeColor="background2" w:themeShade="BF"/>
                                <w:sz w:val="24"/>
                              </w:rPr>
                            </w:pPr>
                            <w:r w:rsidRPr="00963B85">
                              <w:rPr>
                                <w:rFonts w:ascii="Arial" w:hAnsi="Arial" w:cs="Arial"/>
                                <w:color w:val="0391A6" w:themeColor="background2" w:themeShade="BF"/>
                                <w:sz w:val="24"/>
                              </w:rPr>
                              <w:t>We are Better Together</w:t>
                            </w:r>
                          </w:p>
                          <w:p w:rsidR="003469B0" w:rsidRPr="00151634" w:rsidRDefault="003469B0" w:rsidP="0051571D">
                            <w:pPr>
                              <w:tabs>
                                <w:tab w:val="left" w:pos="13860"/>
                                <w:tab w:val="left" w:pos="14760"/>
                                <w:tab w:val="left" w:pos="14850"/>
                              </w:tabs>
                              <w:spacing w:after="0"/>
                              <w:ind w:left="360" w:right="475"/>
                              <w:jc w:val="both"/>
                              <w:rPr>
                                <w:rFonts w:ascii="Arial" w:hAnsi="Arial" w:cs="Arial"/>
                                <w:i/>
                                <w:iCs/>
                                <w:color w:val="808080" w:themeColor="background1" w:themeShade="80"/>
                                <w:sz w:val="20"/>
                              </w:rPr>
                            </w:pPr>
                          </w:p>
                          <w:p w:rsidR="006B4E3A" w:rsidRPr="00151634" w:rsidRDefault="006B4E3A" w:rsidP="0051571D">
                            <w:pPr>
                              <w:tabs>
                                <w:tab w:val="left" w:pos="13860"/>
                                <w:tab w:val="left" w:pos="14760"/>
                                <w:tab w:val="left" w:pos="14850"/>
                              </w:tabs>
                              <w:spacing w:after="0"/>
                              <w:ind w:left="360" w:right="478"/>
                              <w:jc w:val="both"/>
                              <w:rPr>
                                <w:rFonts w:ascii="Arial" w:hAnsi="Arial" w:cs="Arial"/>
                                <w:color w:val="808080" w:themeColor="background1" w:themeShade="80"/>
                                <w:spacing w:val="-6"/>
                              </w:rPr>
                            </w:pPr>
                            <w:r w:rsidRPr="00151634">
                              <w:rPr>
                                <w:rFonts w:ascii="Arial" w:hAnsi="Arial" w:cs="Arial"/>
                                <w:color w:val="808080" w:themeColor="background1" w:themeShade="80"/>
                                <w:spacing w:val="-6"/>
                              </w:rPr>
                              <w:t>Approaches work with a collaborative spirit, where mistakes are learned from and success is celebrated. Cares about others and fosters a kind and supportive environment, recognizing we are better together.</w:t>
                            </w:r>
                          </w:p>
                          <w:p w:rsidR="003469B0" w:rsidRPr="00151634" w:rsidRDefault="003469B0" w:rsidP="0051571D">
                            <w:pPr>
                              <w:tabs>
                                <w:tab w:val="left" w:pos="13860"/>
                                <w:tab w:val="left" w:pos="14760"/>
                                <w:tab w:val="left" w:pos="14850"/>
                              </w:tabs>
                              <w:spacing w:after="0"/>
                              <w:ind w:left="360" w:right="475"/>
                              <w:jc w:val="both"/>
                              <w:rPr>
                                <w:rFonts w:ascii="Arial" w:hAnsi="Arial" w:cs="Arial"/>
                                <w:color w:val="0391A6" w:themeColor="background2" w:themeShade="BF"/>
                                <w:sz w:val="20"/>
                              </w:rPr>
                            </w:pPr>
                          </w:p>
                          <w:p w:rsidR="006B4E3A" w:rsidRPr="00963B85" w:rsidRDefault="006B4E3A" w:rsidP="0051571D">
                            <w:pPr>
                              <w:tabs>
                                <w:tab w:val="left" w:pos="13860"/>
                                <w:tab w:val="left" w:pos="14760"/>
                                <w:tab w:val="left" w:pos="14850"/>
                              </w:tabs>
                              <w:spacing w:after="0"/>
                              <w:ind w:left="360" w:right="475"/>
                              <w:jc w:val="both"/>
                              <w:rPr>
                                <w:rFonts w:ascii="Arial" w:hAnsi="Arial" w:cs="Arial"/>
                                <w:color w:val="0391A6" w:themeColor="background2" w:themeShade="BF"/>
                                <w:sz w:val="24"/>
                              </w:rPr>
                            </w:pPr>
                            <w:r w:rsidRPr="00963B85">
                              <w:rPr>
                                <w:rFonts w:ascii="Arial" w:hAnsi="Arial" w:cs="Arial"/>
                                <w:color w:val="0391A6" w:themeColor="background2" w:themeShade="BF"/>
                                <w:sz w:val="24"/>
                              </w:rPr>
                              <w:t>We are Courageous</w:t>
                            </w:r>
                          </w:p>
                          <w:p w:rsidR="003469B0" w:rsidRPr="00151634" w:rsidRDefault="003469B0" w:rsidP="0051571D">
                            <w:pPr>
                              <w:tabs>
                                <w:tab w:val="left" w:pos="13860"/>
                                <w:tab w:val="left" w:pos="14760"/>
                                <w:tab w:val="left" w:pos="14850"/>
                              </w:tabs>
                              <w:spacing w:after="0"/>
                              <w:ind w:left="360" w:right="475"/>
                              <w:jc w:val="both"/>
                              <w:rPr>
                                <w:rFonts w:ascii="Arial" w:hAnsi="Arial" w:cs="Arial"/>
                                <w:i/>
                                <w:iCs/>
                                <w:color w:val="808080" w:themeColor="background1" w:themeShade="80"/>
                                <w:sz w:val="20"/>
                              </w:rPr>
                            </w:pPr>
                          </w:p>
                          <w:p w:rsidR="006B4E3A" w:rsidRPr="00151634" w:rsidRDefault="006B4E3A" w:rsidP="0051571D">
                            <w:pPr>
                              <w:tabs>
                                <w:tab w:val="left" w:pos="13860"/>
                                <w:tab w:val="left" w:pos="14760"/>
                                <w:tab w:val="left" w:pos="14850"/>
                              </w:tabs>
                              <w:spacing w:after="0"/>
                              <w:ind w:left="360" w:right="478"/>
                              <w:jc w:val="both"/>
                              <w:rPr>
                                <w:rFonts w:ascii="Arial" w:hAnsi="Arial" w:cs="Arial"/>
                                <w:color w:val="808080" w:themeColor="background1" w:themeShade="80"/>
                                <w:spacing w:val="-6"/>
                              </w:rPr>
                            </w:pPr>
                            <w:r w:rsidRPr="00151634">
                              <w:rPr>
                                <w:rFonts w:ascii="Arial" w:hAnsi="Arial" w:cs="Arial"/>
                                <w:color w:val="808080" w:themeColor="background1" w:themeShade="80"/>
                                <w:spacing w:val="-6"/>
                              </w:rPr>
                              <w:t>Does the right thing, not the easy thing, and holds self and others accountable. Speaks openly and honestly to tackle tough challenges and enrich relationships.</w:t>
                            </w:r>
                          </w:p>
                          <w:p w:rsidR="003469B0" w:rsidRPr="00151634" w:rsidRDefault="003469B0" w:rsidP="0051571D">
                            <w:pPr>
                              <w:tabs>
                                <w:tab w:val="left" w:pos="13860"/>
                                <w:tab w:val="left" w:pos="14760"/>
                                <w:tab w:val="left" w:pos="14850"/>
                              </w:tabs>
                              <w:spacing w:after="0"/>
                              <w:ind w:left="360" w:right="475"/>
                              <w:jc w:val="both"/>
                              <w:rPr>
                                <w:rFonts w:ascii="Arial" w:hAnsi="Arial" w:cs="Arial"/>
                                <w:color w:val="0391A6" w:themeColor="background2" w:themeShade="BF"/>
                                <w:sz w:val="20"/>
                              </w:rPr>
                            </w:pPr>
                          </w:p>
                          <w:p w:rsidR="006B4E3A" w:rsidRPr="00963B85" w:rsidRDefault="006B4E3A" w:rsidP="0051571D">
                            <w:pPr>
                              <w:tabs>
                                <w:tab w:val="left" w:pos="13860"/>
                                <w:tab w:val="left" w:pos="14760"/>
                                <w:tab w:val="left" w:pos="14850"/>
                              </w:tabs>
                              <w:spacing w:after="0"/>
                              <w:ind w:left="360" w:right="475"/>
                              <w:jc w:val="both"/>
                              <w:rPr>
                                <w:rFonts w:ascii="Arial" w:hAnsi="Arial" w:cs="Arial"/>
                                <w:color w:val="0391A6" w:themeColor="background2" w:themeShade="BF"/>
                                <w:sz w:val="24"/>
                              </w:rPr>
                            </w:pPr>
                            <w:r w:rsidRPr="00963B85">
                              <w:rPr>
                                <w:rFonts w:ascii="Arial" w:hAnsi="Arial" w:cs="Arial"/>
                                <w:color w:val="0391A6" w:themeColor="background2" w:themeShade="BF"/>
                                <w:sz w:val="24"/>
                              </w:rPr>
                              <w:t>We Pursue Excellence</w:t>
                            </w:r>
                          </w:p>
                          <w:p w:rsidR="003469B0" w:rsidRPr="00151634" w:rsidRDefault="003469B0" w:rsidP="0051571D">
                            <w:pPr>
                              <w:tabs>
                                <w:tab w:val="left" w:pos="13860"/>
                                <w:tab w:val="left" w:pos="14760"/>
                                <w:tab w:val="left" w:pos="14850"/>
                              </w:tabs>
                              <w:spacing w:after="0"/>
                              <w:ind w:left="360" w:right="475"/>
                              <w:jc w:val="both"/>
                              <w:rPr>
                                <w:rFonts w:ascii="Arial" w:hAnsi="Arial" w:cs="Arial"/>
                                <w:i/>
                                <w:iCs/>
                                <w:color w:val="808080" w:themeColor="background1" w:themeShade="80"/>
                                <w:sz w:val="20"/>
                              </w:rPr>
                            </w:pPr>
                          </w:p>
                          <w:p w:rsidR="006B4E3A" w:rsidRPr="00A51AA5" w:rsidRDefault="006B4E3A" w:rsidP="0051571D">
                            <w:pPr>
                              <w:tabs>
                                <w:tab w:val="left" w:pos="13860"/>
                                <w:tab w:val="left" w:pos="14760"/>
                                <w:tab w:val="left" w:pos="14850"/>
                              </w:tabs>
                              <w:spacing w:after="0"/>
                              <w:ind w:left="360" w:right="475"/>
                              <w:jc w:val="both"/>
                              <w:rPr>
                                <w:rFonts w:ascii="Arial" w:hAnsi="Arial" w:cs="Arial"/>
                                <w:iCs/>
                                <w:color w:val="808080" w:themeColor="background1" w:themeShade="80"/>
                              </w:rPr>
                            </w:pPr>
                            <w:r w:rsidRPr="004751DA">
                              <w:rPr>
                                <w:rFonts w:ascii="Arial" w:hAnsi="Arial" w:cs="Arial"/>
                                <w:color w:val="808080" w:themeColor="background1" w:themeShade="80"/>
                                <w:spacing w:val="-6"/>
                              </w:rPr>
                              <w:t>Embraces change and continuously works to improve self, team, and organization. Provides excellence in service to members and colleagues, and is accountable for their results and helping others achieve theirs</w:t>
                            </w:r>
                            <w:r w:rsidRPr="00A51AA5">
                              <w:rPr>
                                <w:rFonts w:ascii="Arial" w:hAnsi="Arial" w:cs="Arial"/>
                                <w:iCs/>
                                <w:color w:val="808080" w:themeColor="background1" w:themeShade="80"/>
                              </w:rPr>
                              <w:t>.</w:t>
                            </w:r>
                          </w:p>
                          <w:p w:rsidR="003469B0" w:rsidRPr="003B5243" w:rsidRDefault="003469B0" w:rsidP="0051571D">
                            <w:pPr>
                              <w:tabs>
                                <w:tab w:val="left" w:pos="13860"/>
                                <w:tab w:val="left" w:pos="14760"/>
                                <w:tab w:val="left" w:pos="14850"/>
                              </w:tabs>
                              <w:spacing w:after="0"/>
                              <w:ind w:left="360" w:right="475"/>
                              <w:jc w:val="both"/>
                              <w:rPr>
                                <w:rFonts w:ascii="Arial" w:hAnsi="Arial" w:cs="Arial"/>
                                <w:color w:val="0391A6" w:themeColor="background2" w:themeShade="BF"/>
                                <w:sz w:val="20"/>
                              </w:rPr>
                            </w:pPr>
                          </w:p>
                          <w:p w:rsidR="006B4E3A" w:rsidRPr="00963B85" w:rsidRDefault="006B4E3A" w:rsidP="0051571D">
                            <w:pPr>
                              <w:tabs>
                                <w:tab w:val="left" w:pos="13860"/>
                                <w:tab w:val="left" w:pos="14760"/>
                                <w:tab w:val="left" w:pos="14850"/>
                              </w:tabs>
                              <w:spacing w:after="0"/>
                              <w:ind w:left="360" w:right="475"/>
                              <w:jc w:val="both"/>
                              <w:rPr>
                                <w:rFonts w:ascii="Arial" w:hAnsi="Arial" w:cs="Arial"/>
                                <w:color w:val="0391A6" w:themeColor="background2" w:themeShade="BF"/>
                                <w:sz w:val="24"/>
                              </w:rPr>
                            </w:pPr>
                            <w:r w:rsidRPr="00963B85">
                              <w:rPr>
                                <w:rFonts w:ascii="Arial" w:hAnsi="Arial" w:cs="Arial"/>
                                <w:color w:val="0391A6" w:themeColor="background2" w:themeShade="BF"/>
                                <w:sz w:val="24"/>
                              </w:rPr>
                              <w:t>We are Seriously Fun</w:t>
                            </w:r>
                          </w:p>
                          <w:p w:rsidR="003469B0" w:rsidRPr="003B5243" w:rsidRDefault="003469B0" w:rsidP="0051571D">
                            <w:pPr>
                              <w:tabs>
                                <w:tab w:val="left" w:pos="13860"/>
                                <w:tab w:val="left" w:pos="14760"/>
                                <w:tab w:val="left" w:pos="14850"/>
                              </w:tabs>
                              <w:spacing w:after="0"/>
                              <w:ind w:left="360" w:right="475"/>
                              <w:jc w:val="both"/>
                              <w:rPr>
                                <w:rFonts w:ascii="Arial" w:hAnsi="Arial" w:cs="Arial"/>
                                <w:i/>
                                <w:color w:val="808080" w:themeColor="background1" w:themeShade="80"/>
                                <w:sz w:val="20"/>
                              </w:rPr>
                            </w:pPr>
                          </w:p>
                          <w:p w:rsidR="006B4E3A" w:rsidRPr="004751DA" w:rsidRDefault="006B4E3A" w:rsidP="0051571D">
                            <w:pPr>
                              <w:tabs>
                                <w:tab w:val="left" w:pos="13860"/>
                                <w:tab w:val="left" w:pos="14760"/>
                                <w:tab w:val="left" w:pos="14850"/>
                              </w:tabs>
                              <w:spacing w:after="0"/>
                              <w:ind w:left="360" w:right="475"/>
                              <w:jc w:val="both"/>
                              <w:rPr>
                                <w:rFonts w:ascii="Arial" w:hAnsi="Arial" w:cs="Arial"/>
                                <w:color w:val="808080" w:themeColor="background1" w:themeShade="80"/>
                                <w:spacing w:val="-6"/>
                              </w:rPr>
                            </w:pPr>
                            <w:r w:rsidRPr="004751DA">
                              <w:rPr>
                                <w:rFonts w:ascii="Arial" w:hAnsi="Arial" w:cs="Arial"/>
                                <w:color w:val="808080" w:themeColor="background1" w:themeShade="80"/>
                                <w:spacing w:val="-6"/>
                              </w:rPr>
                              <w:t xml:space="preserve">Unafraid to laugh with each other and sometimes at themselves. Balances hard work with fun, and is genuinely friendly and committed to other’s wellbeing. </w:t>
                            </w:r>
                          </w:p>
                          <w:p w:rsidR="006B4E3A" w:rsidRPr="005B5B5E" w:rsidRDefault="006B4E3A" w:rsidP="0051571D">
                            <w:pPr>
                              <w:tabs>
                                <w:tab w:val="left" w:pos="13860"/>
                                <w:tab w:val="left" w:pos="14760"/>
                                <w:tab w:val="left" w:pos="14850"/>
                              </w:tabs>
                              <w:spacing w:after="0"/>
                              <w:ind w:left="360" w:right="478"/>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4CD354" id="_x0000_t202" coordsize="21600,21600" o:spt="202" path="m,l,21600r21600,l21600,xe">
                <v:stroke joinstyle="miter"/>
                <v:path gradientshapeok="t" o:connecttype="rect"/>
              </v:shapetype>
              <v:shape id="_x0000_s1027" type="#_x0000_t202" style="position:absolute;margin-left:28.5pt;margin-top:11.55pt;width:734.4pt;height:450.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" fillcolor="#f2f2f2 [3052]" stroked="f">
                <v:fill opacity="57054f"/>
                <o:lock v:ext="edit" aspectratio="t"/>
                <v:textbox style="mso-next-textbox:#_x0000_s1028">
                  <w:txbxContent>
                    <w:p w:rsidR="00F526A9" w:rsidRPr="009B6064" w:rsidRDefault="00F526A9" w:rsidP="0051571D">
                      <w:pPr>
                        <w:tabs>
                          <w:tab w:val="left" w:pos="13860"/>
                          <w:tab w:val="left" w:pos="14760"/>
                          <w:tab w:val="left" w:pos="14850"/>
                        </w:tabs>
                        <w:spacing w:after="0"/>
                        <w:ind w:right="478"/>
                        <w:jc w:val="both"/>
                        <w:rPr>
                          <w:rFonts w:ascii="Arial" w:hAnsi="Arial" w:cs="Arial"/>
                          <w:color w:val="05C3DE" w:themeColor="background2"/>
                          <w:sz w:val="28"/>
                        </w:rPr>
                      </w:pPr>
                    </w:p>
                    <w:p w:rsidR="005B5B5E" w:rsidRPr="005B071E" w:rsidRDefault="000977D7" w:rsidP="0051571D">
                      <w:pPr>
                        <w:pStyle w:val="IntenseQuote"/>
                        <w:tabs>
                          <w:tab w:val="left" w:pos="13860"/>
                          <w:tab w:val="left" w:pos="14760"/>
                          <w:tab w:val="left" w:pos="14850"/>
                        </w:tabs>
                        <w:spacing w:before="0" w:after="0"/>
                        <w:ind w:left="360" w:right="478"/>
                        <w:jc w:val="both"/>
                        <w:rPr>
                          <w:rFonts w:ascii="Arial" w:hAnsi="Arial" w:cs="Arial"/>
                          <w:b w:val="0"/>
                          <w:i w:val="0"/>
                          <w:color w:val="0391A6" w:themeColor="background2" w:themeShade="BF"/>
                          <w:sz w:val="28"/>
                          <w:szCs w:val="28"/>
                        </w:rPr>
                      </w:pPr>
                      <w:r w:rsidRPr="005B071E">
                        <w:rPr>
                          <w:rFonts w:ascii="Arial" w:hAnsi="Arial" w:cs="Arial"/>
                          <w:b w:val="0"/>
                          <w:i w:val="0"/>
                          <w:color w:val="0391A6" w:themeColor="background2" w:themeShade="BF"/>
                          <w:sz w:val="28"/>
                          <w:szCs w:val="28"/>
                        </w:rPr>
                        <w:t>THE TEAM</w:t>
                      </w:r>
                      <w:r w:rsidR="00A51AA5">
                        <w:rPr>
                          <w:rFonts w:ascii="Arial" w:hAnsi="Arial" w:cs="Arial"/>
                          <w:b w:val="0"/>
                          <w:i w:val="0"/>
                          <w:color w:val="0391A6" w:themeColor="background2" w:themeShade="BF"/>
                          <w:sz w:val="28"/>
                          <w:szCs w:val="28"/>
                        </w:rPr>
                        <w:t xml:space="preserve">: </w:t>
                      </w:r>
                      <w:r w:rsidR="00E4001C">
                        <w:rPr>
                          <w:rFonts w:ascii="Arial" w:hAnsi="Arial" w:cs="Arial"/>
                          <w:i w:val="0"/>
                          <w:color w:val="808080" w:themeColor="background1" w:themeShade="80"/>
                          <w:sz w:val="24"/>
                          <w:szCs w:val="28"/>
                        </w:rPr>
                        <w:t xml:space="preserve">Negotiations </w:t>
                      </w:r>
                    </w:p>
                    <w:p w:rsidR="0051571D" w:rsidRDefault="0051571D" w:rsidP="0051571D">
                      <w:pPr>
                        <w:tabs>
                          <w:tab w:val="left" w:pos="13860"/>
                          <w:tab w:val="left" w:pos="14760"/>
                          <w:tab w:val="left" w:pos="14850"/>
                        </w:tabs>
                        <w:spacing w:after="0" w:line="240" w:lineRule="auto"/>
                        <w:ind w:left="360" w:right="475"/>
                        <w:jc w:val="both"/>
                        <w:rPr>
                          <w:rFonts w:ascii="Arial" w:hAnsi="Arial" w:cs="Arial"/>
                          <w:color w:val="808080" w:themeColor="background1" w:themeShade="80"/>
                        </w:rPr>
                      </w:pPr>
                    </w:p>
                    <w:p w:rsidR="00265AA4" w:rsidRPr="0051571D" w:rsidRDefault="00F97A51" w:rsidP="0051571D">
                      <w:pPr>
                        <w:tabs>
                          <w:tab w:val="left" w:pos="13860"/>
                          <w:tab w:val="left" w:pos="14760"/>
                          <w:tab w:val="left" w:pos="14850"/>
                        </w:tabs>
                        <w:spacing w:after="0" w:line="240" w:lineRule="auto"/>
                        <w:ind w:left="360" w:right="475"/>
                        <w:jc w:val="both"/>
                        <w:rPr>
                          <w:rFonts w:ascii="Arial" w:hAnsi="Arial" w:cs="Arial"/>
                          <w:color w:val="808080" w:themeColor="background1" w:themeShade="80"/>
                        </w:rPr>
                      </w:pPr>
                      <w:r w:rsidRPr="0051571D">
                        <w:rPr>
                          <w:rFonts w:ascii="Arial" w:hAnsi="Arial" w:cs="Arial"/>
                          <w:color w:val="808080" w:themeColor="background1" w:themeShade="80"/>
                        </w:rPr>
                        <w:t>The Negotiations Department makes a meaningful difference for the medical profession, patient</w:t>
                      </w:r>
                      <w:r w:rsidR="0051571D">
                        <w:rPr>
                          <w:rFonts w:ascii="Arial" w:hAnsi="Arial" w:cs="Arial"/>
                          <w:color w:val="808080" w:themeColor="background1" w:themeShade="80"/>
                        </w:rPr>
                        <w:t>s and our health care system by r</w:t>
                      </w:r>
                      <w:r w:rsidRPr="0051571D">
                        <w:rPr>
                          <w:rFonts w:ascii="Arial" w:hAnsi="Arial" w:cs="Arial"/>
                          <w:color w:val="808080" w:themeColor="background1" w:themeShade="80"/>
                        </w:rPr>
                        <w:t>epresenting physicians in negotiations with the BC government for</w:t>
                      </w:r>
                      <w:r w:rsidR="0051571D">
                        <w:rPr>
                          <w:rFonts w:ascii="Arial" w:hAnsi="Arial" w:cs="Arial"/>
                          <w:color w:val="808080" w:themeColor="background1" w:themeShade="80"/>
                        </w:rPr>
                        <w:t xml:space="preserve"> the Physician Master Agreement, as well as</w:t>
                      </w:r>
                      <w:r w:rsidRPr="0051571D">
                        <w:rPr>
                          <w:rFonts w:ascii="Arial" w:hAnsi="Arial" w:cs="Arial"/>
                          <w:color w:val="808080" w:themeColor="background1" w:themeShade="80"/>
                        </w:rPr>
                        <w:t xml:space="preserve"> other provincial agreements</w:t>
                      </w:r>
                      <w:r w:rsidR="0051571D">
                        <w:rPr>
                          <w:rFonts w:ascii="Arial" w:hAnsi="Arial" w:cs="Arial"/>
                          <w:color w:val="808080" w:themeColor="background1" w:themeShade="80"/>
                        </w:rPr>
                        <w:t xml:space="preserve"> and</w:t>
                      </w:r>
                      <w:r w:rsidRPr="0051571D">
                        <w:rPr>
                          <w:rFonts w:ascii="Arial" w:hAnsi="Arial" w:cs="Arial"/>
                          <w:color w:val="808080" w:themeColor="background1" w:themeShade="80"/>
                        </w:rPr>
                        <w:t xml:space="preserve"> local contract negotiations with Health Authorities and other publically funded agencies</w:t>
                      </w:r>
                      <w:r w:rsidR="0051571D">
                        <w:rPr>
                          <w:rFonts w:ascii="Arial" w:hAnsi="Arial" w:cs="Arial"/>
                          <w:color w:val="808080" w:themeColor="background1" w:themeShade="80"/>
                        </w:rPr>
                        <w:t>. The Negotiations department also advocates</w:t>
                      </w:r>
                      <w:r w:rsidRPr="0051571D">
                        <w:rPr>
                          <w:rFonts w:ascii="Arial" w:hAnsi="Arial" w:cs="Arial"/>
                          <w:color w:val="808080" w:themeColor="background1" w:themeShade="80"/>
                        </w:rPr>
                        <w:t xml:space="preserve"> on issues of importance to the profession and </w:t>
                      </w:r>
                      <w:r w:rsidR="0051571D">
                        <w:rPr>
                          <w:rFonts w:ascii="Arial" w:hAnsi="Arial" w:cs="Arial"/>
                          <w:color w:val="808080" w:themeColor="background1" w:themeShade="80"/>
                        </w:rPr>
                        <w:t>to patients, h</w:t>
                      </w:r>
                      <w:r w:rsidRPr="0051571D">
                        <w:rPr>
                          <w:rFonts w:ascii="Arial" w:hAnsi="Arial" w:cs="Arial"/>
                          <w:color w:val="808080" w:themeColor="background1" w:themeShade="80"/>
                        </w:rPr>
                        <w:t>elping to make positive change in the health care system by providing support to Joint Collaborative Committees (JCCs)</w:t>
                      </w:r>
                      <w:r w:rsidR="0051571D">
                        <w:rPr>
                          <w:rFonts w:ascii="Arial" w:hAnsi="Arial" w:cs="Arial"/>
                          <w:color w:val="808080" w:themeColor="background1" w:themeShade="80"/>
                        </w:rPr>
                        <w:t>.</w:t>
                      </w:r>
                    </w:p>
                    <w:p w:rsidR="00265AA4" w:rsidRPr="003C6442" w:rsidRDefault="00265AA4" w:rsidP="0051571D">
                      <w:pPr>
                        <w:tabs>
                          <w:tab w:val="left" w:pos="13860"/>
                          <w:tab w:val="left" w:pos="14760"/>
                          <w:tab w:val="left" w:pos="14850"/>
                        </w:tabs>
                        <w:spacing w:after="0"/>
                        <w:ind w:left="360" w:right="478"/>
                        <w:jc w:val="both"/>
                        <w:rPr>
                          <w:rFonts w:ascii="Arial" w:hAnsi="Arial" w:cs="Arial"/>
                          <w:color w:val="0391A6" w:themeColor="background2" w:themeShade="BF"/>
                          <w:sz w:val="24"/>
                          <w:szCs w:val="28"/>
                        </w:rPr>
                      </w:pPr>
                    </w:p>
                    <w:p w:rsidR="005B5B5E" w:rsidRPr="006B4E3A" w:rsidRDefault="00732BDC" w:rsidP="0051571D">
                      <w:pPr>
                        <w:pStyle w:val="IntenseQuote"/>
                        <w:tabs>
                          <w:tab w:val="left" w:pos="13860"/>
                          <w:tab w:val="left" w:pos="14760"/>
                          <w:tab w:val="left" w:pos="14850"/>
                        </w:tabs>
                        <w:spacing w:before="0" w:after="0"/>
                        <w:ind w:left="360" w:right="478"/>
                        <w:jc w:val="both"/>
                        <w:rPr>
                          <w:rFonts w:ascii="Arial" w:hAnsi="Arial" w:cs="Arial"/>
                          <w:b w:val="0"/>
                          <w:i w:val="0"/>
                          <w:color w:val="0391A6" w:themeColor="background2" w:themeShade="BF"/>
                          <w:sz w:val="28"/>
                          <w:szCs w:val="28"/>
                        </w:rPr>
                      </w:pPr>
                      <w:r w:rsidRPr="005B071E">
                        <w:rPr>
                          <w:rFonts w:ascii="Arial" w:hAnsi="Arial" w:cs="Arial"/>
                          <w:b w:val="0"/>
                          <w:i w:val="0"/>
                          <w:color w:val="0391A6" w:themeColor="background2" w:themeShade="BF"/>
                          <w:sz w:val="28"/>
                          <w:szCs w:val="28"/>
                        </w:rPr>
                        <w:t>THE JOB</w:t>
                      </w:r>
                      <w:r w:rsidR="00A51AA5">
                        <w:rPr>
                          <w:rFonts w:ascii="Arial" w:hAnsi="Arial" w:cs="Arial"/>
                          <w:b w:val="0"/>
                          <w:i w:val="0"/>
                          <w:color w:val="0391A6" w:themeColor="background2" w:themeShade="BF"/>
                          <w:sz w:val="28"/>
                          <w:szCs w:val="28"/>
                        </w:rPr>
                        <w:t xml:space="preserve">: </w:t>
                      </w:r>
                      <w:r w:rsidR="00351201">
                        <w:rPr>
                          <w:rFonts w:ascii="Arial" w:hAnsi="Arial" w:cs="Arial"/>
                          <w:i w:val="0"/>
                          <w:color w:val="808080" w:themeColor="background1" w:themeShade="80"/>
                          <w:sz w:val="24"/>
                          <w:szCs w:val="28"/>
                        </w:rPr>
                        <w:t>Negotiat</w:t>
                      </w:r>
                      <w:r w:rsidR="00E4001C">
                        <w:rPr>
                          <w:rFonts w:ascii="Arial" w:hAnsi="Arial" w:cs="Arial"/>
                          <w:i w:val="0"/>
                          <w:color w:val="808080" w:themeColor="background1" w:themeShade="80"/>
                          <w:sz w:val="24"/>
                          <w:szCs w:val="28"/>
                        </w:rPr>
                        <w:t xml:space="preserve">or </w:t>
                      </w:r>
                    </w:p>
                    <w:p w:rsidR="003469B0" w:rsidRDefault="003469B0" w:rsidP="0051571D">
                      <w:pPr>
                        <w:tabs>
                          <w:tab w:val="left" w:pos="13860"/>
                          <w:tab w:val="left" w:pos="14760"/>
                          <w:tab w:val="left" w:pos="14850"/>
                        </w:tabs>
                        <w:spacing w:after="0"/>
                        <w:ind w:left="360" w:right="478"/>
                        <w:jc w:val="both"/>
                        <w:rPr>
                          <w:rFonts w:ascii="Arial" w:hAnsi="Arial" w:cs="Arial"/>
                          <w:color w:val="808080" w:themeColor="background1" w:themeShade="80"/>
                        </w:rPr>
                      </w:pPr>
                    </w:p>
                    <w:p w:rsidR="003469B0" w:rsidRPr="00F45F16" w:rsidRDefault="00F45F16" w:rsidP="0051571D">
                      <w:pPr>
                        <w:tabs>
                          <w:tab w:val="left" w:pos="13860"/>
                          <w:tab w:val="left" w:pos="14760"/>
                          <w:tab w:val="left" w:pos="14850"/>
                        </w:tabs>
                        <w:spacing w:after="0"/>
                        <w:ind w:left="360" w:right="478"/>
                        <w:jc w:val="both"/>
                        <w:rPr>
                          <w:rFonts w:ascii="Arial" w:hAnsi="Arial" w:cs="Arial"/>
                          <w:color w:val="808080" w:themeColor="background1" w:themeShade="80"/>
                        </w:rPr>
                      </w:pPr>
                      <w:r w:rsidRPr="00F45F16">
                        <w:rPr>
                          <w:rFonts w:ascii="Arial" w:hAnsi="Arial" w:cs="Arial"/>
                          <w:color w:val="808080" w:themeColor="background1" w:themeShade="80"/>
                        </w:rPr>
                        <w:t xml:space="preserve">Reporting to the Director of Negotiations, the Negotiator is responsible for conducting </w:t>
                      </w:r>
                      <w:r w:rsidR="002F64D8">
                        <w:rPr>
                          <w:rFonts w:ascii="Arial" w:hAnsi="Arial" w:cs="Arial"/>
                          <w:color w:val="808080" w:themeColor="background1" w:themeShade="80"/>
                        </w:rPr>
                        <w:t xml:space="preserve">local and provincial </w:t>
                      </w:r>
                      <w:r w:rsidRPr="00F45F16">
                        <w:rPr>
                          <w:rFonts w:ascii="Arial" w:hAnsi="Arial" w:cs="Arial"/>
                          <w:color w:val="808080" w:themeColor="background1" w:themeShade="80"/>
                        </w:rPr>
                        <w:t>negotiations between physicians and publically funded agencies regarding compensation and deliverables; providing guidance to the Negotiations Analyst and Negotiations Associate when he/she is leading local negotiations; providing support for Provincial Fee-for-Service and Alternative Payment Plan negotiations led by the Executive Director and Director; providing consultation and advice to the membership regarding entitlements and dispute resolution under local agreements and the Physician Master Agreement; providing staff support to some committees under the agreements and providing support for the resolution of Disputes and Issues between physicians and Health Authorities or other external contracting agencies.</w:t>
                      </w:r>
                    </w:p>
                    <w:p w:rsidR="00205ADF" w:rsidRDefault="00205ADF" w:rsidP="0051571D">
                      <w:pPr>
                        <w:tabs>
                          <w:tab w:val="left" w:pos="13860"/>
                          <w:tab w:val="left" w:pos="14760"/>
                          <w:tab w:val="left" w:pos="14850"/>
                        </w:tabs>
                        <w:spacing w:after="0"/>
                        <w:ind w:left="360" w:right="478"/>
                        <w:jc w:val="both"/>
                        <w:rPr>
                          <w:rFonts w:ascii="Arial" w:hAnsi="Arial" w:cs="Arial"/>
                          <w:color w:val="808080" w:themeColor="background1" w:themeShade="80"/>
                        </w:rPr>
                      </w:pPr>
                    </w:p>
                    <w:p w:rsidR="005B5B5E" w:rsidRPr="005B071E" w:rsidRDefault="00F526A9" w:rsidP="0051571D">
                      <w:pPr>
                        <w:pStyle w:val="IntenseQuote"/>
                        <w:tabs>
                          <w:tab w:val="left" w:pos="13860"/>
                          <w:tab w:val="left" w:pos="14760"/>
                          <w:tab w:val="left" w:pos="14850"/>
                        </w:tabs>
                        <w:spacing w:before="0" w:after="0"/>
                        <w:ind w:left="360" w:right="478"/>
                        <w:jc w:val="both"/>
                        <w:rPr>
                          <w:rFonts w:ascii="Arial" w:hAnsi="Arial" w:cs="Arial"/>
                          <w:b w:val="0"/>
                          <w:i w:val="0"/>
                          <w:color w:val="0391A6" w:themeColor="background2" w:themeShade="BF"/>
                          <w:sz w:val="28"/>
                          <w:szCs w:val="28"/>
                        </w:rPr>
                      </w:pPr>
                      <w:r w:rsidRPr="005B071E">
                        <w:rPr>
                          <w:rFonts w:ascii="Arial" w:hAnsi="Arial" w:cs="Arial"/>
                          <w:b w:val="0"/>
                          <w:i w:val="0"/>
                          <w:color w:val="0391A6" w:themeColor="background2" w:themeShade="BF"/>
                          <w:sz w:val="28"/>
                          <w:szCs w:val="28"/>
                        </w:rPr>
                        <w:t>WHAT SUCCESS LOOKS LIKE</w:t>
                      </w:r>
                    </w:p>
                    <w:p w:rsidR="003469B0" w:rsidRPr="003255A2" w:rsidRDefault="003469B0" w:rsidP="0051571D">
                      <w:pPr>
                        <w:tabs>
                          <w:tab w:val="left" w:pos="720"/>
                          <w:tab w:val="left" w:pos="13860"/>
                          <w:tab w:val="left" w:pos="14760"/>
                          <w:tab w:val="left" w:pos="14850"/>
                        </w:tabs>
                        <w:spacing w:after="0"/>
                        <w:ind w:left="360" w:right="478"/>
                        <w:jc w:val="both"/>
                        <w:rPr>
                          <w:rFonts w:ascii="Arial" w:hAnsi="Arial" w:cs="Arial"/>
                          <w:color w:val="808080" w:themeColor="background1" w:themeShade="80"/>
                          <w:sz w:val="20"/>
                        </w:rPr>
                      </w:pPr>
                      <w:bookmarkStart w:id="1" w:name="_GoBack"/>
                      <w:bookmarkEnd w:id="1"/>
                    </w:p>
                    <w:p w:rsidR="00F45F16" w:rsidRPr="003255A2" w:rsidRDefault="00DA27EF"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 xml:space="preserve">Conducts </w:t>
                      </w:r>
                      <w:r w:rsidR="002F64D8">
                        <w:rPr>
                          <w:rFonts w:ascii="Arial" w:hAnsi="Arial" w:cs="Arial"/>
                          <w:color w:val="808080" w:themeColor="background1" w:themeShade="80"/>
                          <w:spacing w:val="-6"/>
                        </w:rPr>
                        <w:t xml:space="preserve">both </w:t>
                      </w:r>
                      <w:r w:rsidRPr="003255A2">
                        <w:rPr>
                          <w:rFonts w:ascii="Arial" w:hAnsi="Arial" w:cs="Arial"/>
                          <w:color w:val="808080" w:themeColor="background1" w:themeShade="80"/>
                          <w:spacing w:val="-6"/>
                        </w:rPr>
                        <w:t>local</w:t>
                      </w:r>
                      <w:r w:rsidR="002F64D8">
                        <w:rPr>
                          <w:rFonts w:ascii="Arial" w:hAnsi="Arial" w:cs="Arial"/>
                          <w:color w:val="808080" w:themeColor="background1" w:themeShade="80"/>
                          <w:spacing w:val="-6"/>
                        </w:rPr>
                        <w:t xml:space="preserve"> and provincial</w:t>
                      </w:r>
                      <w:r w:rsidRPr="003255A2">
                        <w:rPr>
                          <w:rFonts w:ascii="Arial" w:hAnsi="Arial" w:cs="Arial"/>
                          <w:color w:val="808080" w:themeColor="background1" w:themeShade="80"/>
                          <w:spacing w:val="-6"/>
                        </w:rPr>
                        <w:t xml:space="preserve"> negotiations through w</w:t>
                      </w:r>
                      <w:r w:rsidR="00F45F16" w:rsidRPr="003255A2">
                        <w:rPr>
                          <w:rFonts w:ascii="Arial" w:hAnsi="Arial" w:cs="Arial"/>
                          <w:color w:val="808080" w:themeColor="background1" w:themeShade="80"/>
                          <w:spacing w:val="-6"/>
                        </w:rPr>
                        <w:t xml:space="preserve">orking with individuals </w:t>
                      </w:r>
                      <w:r w:rsidRPr="003255A2">
                        <w:rPr>
                          <w:rFonts w:ascii="Arial" w:hAnsi="Arial" w:cs="Arial"/>
                          <w:color w:val="808080" w:themeColor="background1" w:themeShade="80"/>
                          <w:spacing w:val="-6"/>
                        </w:rPr>
                        <w:t>and</w:t>
                      </w:r>
                      <w:r w:rsidR="00F45F16" w:rsidRPr="003255A2">
                        <w:rPr>
                          <w:rFonts w:ascii="Arial" w:hAnsi="Arial" w:cs="Arial"/>
                          <w:color w:val="808080" w:themeColor="background1" w:themeShade="80"/>
                          <w:spacing w:val="-6"/>
                        </w:rPr>
                        <w:t xml:space="preserve"> negotiating committees to develop positions</w:t>
                      </w:r>
                      <w:r w:rsidRPr="003255A2">
                        <w:rPr>
                          <w:rFonts w:ascii="Arial" w:hAnsi="Arial" w:cs="Arial"/>
                          <w:color w:val="808080" w:themeColor="background1" w:themeShade="80"/>
                          <w:spacing w:val="-6"/>
                        </w:rPr>
                        <w:t>, o</w:t>
                      </w:r>
                      <w:r w:rsidR="00F45F16" w:rsidRPr="003255A2">
                        <w:rPr>
                          <w:rFonts w:ascii="Arial" w:hAnsi="Arial" w:cs="Arial"/>
                          <w:color w:val="808080" w:themeColor="background1" w:themeShade="80"/>
                          <w:spacing w:val="-6"/>
                        </w:rPr>
                        <w:t>rganizing positions into contract proposals</w:t>
                      </w:r>
                      <w:r w:rsidRPr="003255A2">
                        <w:rPr>
                          <w:rFonts w:ascii="Arial" w:hAnsi="Arial" w:cs="Arial"/>
                          <w:color w:val="808080" w:themeColor="background1" w:themeShade="80"/>
                          <w:spacing w:val="-6"/>
                        </w:rPr>
                        <w:t>, a</w:t>
                      </w:r>
                      <w:r w:rsidR="00F45F16" w:rsidRPr="003255A2">
                        <w:rPr>
                          <w:rFonts w:ascii="Arial" w:hAnsi="Arial" w:cs="Arial"/>
                          <w:color w:val="808080" w:themeColor="background1" w:themeShade="80"/>
                          <w:spacing w:val="-6"/>
                        </w:rPr>
                        <w:t>cting as spokesperson in negotiations</w:t>
                      </w:r>
                      <w:r w:rsidRPr="003255A2">
                        <w:rPr>
                          <w:rFonts w:ascii="Arial" w:hAnsi="Arial" w:cs="Arial"/>
                          <w:color w:val="808080" w:themeColor="background1" w:themeShade="80"/>
                          <w:spacing w:val="-6"/>
                        </w:rPr>
                        <w:t>, and d</w:t>
                      </w:r>
                      <w:r w:rsidR="00F45F16" w:rsidRPr="003255A2">
                        <w:rPr>
                          <w:rFonts w:ascii="Arial" w:hAnsi="Arial" w:cs="Arial"/>
                          <w:color w:val="808080" w:themeColor="background1" w:themeShade="80"/>
                          <w:spacing w:val="-6"/>
                        </w:rPr>
                        <w:t>eveloping materials for presentation to affected members.</w:t>
                      </w:r>
                    </w:p>
                    <w:p w:rsidR="00F45F16" w:rsidRPr="003255A2" w:rsidRDefault="00F45F16"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 xml:space="preserve">Collects and distributes information and provides advice to members and external contacts on issues pertaining to negotiations or contracts </w:t>
                      </w:r>
                      <w:r w:rsidR="00DA27EF" w:rsidRPr="003255A2">
                        <w:rPr>
                          <w:rFonts w:ascii="Arial" w:hAnsi="Arial" w:cs="Arial"/>
                          <w:color w:val="808080" w:themeColor="background1" w:themeShade="80"/>
                          <w:spacing w:val="-6"/>
                        </w:rPr>
                        <w:t>including composition and distribution of</w:t>
                      </w:r>
                      <w:r w:rsidRPr="003255A2">
                        <w:rPr>
                          <w:rFonts w:ascii="Arial" w:hAnsi="Arial" w:cs="Arial"/>
                          <w:color w:val="808080" w:themeColor="background1" w:themeShade="80"/>
                          <w:spacing w:val="-6"/>
                        </w:rPr>
                        <w:t xml:space="preserve"> correspondence, responding to telephone inquiries and attending related meetings.</w:t>
                      </w:r>
                    </w:p>
                    <w:p w:rsidR="00151634" w:rsidRPr="0051571D" w:rsidRDefault="00F45F16"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Gathering information from members to ensure compliance with current contracts and to provide information for future negotiations.</w:t>
                      </w:r>
                    </w:p>
                    <w:p w:rsidR="00F45F16" w:rsidRPr="003255A2" w:rsidRDefault="00F45F16"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Communicating with public sector executives regarding employment/service contract compliance and administration.</w:t>
                      </w:r>
                    </w:p>
                    <w:p w:rsidR="0051571D" w:rsidRDefault="00F45F16"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Providing information and advice to members regarding rights under the various contracts, employment/service con</w:t>
                      </w:r>
                      <w:r w:rsidR="00DA27EF" w:rsidRPr="003255A2">
                        <w:rPr>
                          <w:rFonts w:ascii="Arial" w:hAnsi="Arial" w:cs="Arial"/>
                          <w:color w:val="808080" w:themeColor="background1" w:themeShade="80"/>
                          <w:spacing w:val="-6"/>
                        </w:rPr>
                        <w:t xml:space="preserve">tract issues and general issues </w:t>
                      </w:r>
                    </w:p>
                    <w:p w:rsidR="0051571D" w:rsidRPr="0051571D" w:rsidRDefault="0051571D" w:rsidP="0051571D">
                      <w:pPr>
                        <w:tabs>
                          <w:tab w:val="left" w:pos="720"/>
                          <w:tab w:val="left" w:pos="13860"/>
                          <w:tab w:val="left" w:pos="14760"/>
                          <w:tab w:val="left" w:pos="14850"/>
                        </w:tabs>
                        <w:spacing w:after="0"/>
                        <w:ind w:left="360" w:right="478"/>
                        <w:jc w:val="both"/>
                        <w:rPr>
                          <w:rFonts w:ascii="Arial" w:hAnsi="Arial" w:cs="Arial"/>
                          <w:color w:val="808080" w:themeColor="background1" w:themeShade="80"/>
                          <w:spacing w:val="-6"/>
                        </w:rPr>
                      </w:pPr>
                    </w:p>
                    <w:p w:rsidR="0051571D" w:rsidRDefault="0051571D" w:rsidP="0051571D">
                      <w:pPr>
                        <w:tabs>
                          <w:tab w:val="left" w:pos="720"/>
                          <w:tab w:val="left" w:pos="13860"/>
                          <w:tab w:val="left" w:pos="14760"/>
                          <w:tab w:val="left" w:pos="14850"/>
                        </w:tabs>
                        <w:spacing w:after="0"/>
                        <w:ind w:left="360" w:right="478"/>
                        <w:jc w:val="both"/>
                        <w:rPr>
                          <w:rFonts w:ascii="Arial" w:hAnsi="Arial" w:cs="Arial"/>
                          <w:color w:val="808080" w:themeColor="background1" w:themeShade="80"/>
                          <w:spacing w:val="-6"/>
                        </w:rPr>
                      </w:pPr>
                    </w:p>
                    <w:p w:rsidR="00F45F16" w:rsidRPr="0051571D" w:rsidRDefault="00DA27EF" w:rsidP="0051571D">
                      <w:pPr>
                        <w:tabs>
                          <w:tab w:val="left" w:pos="720"/>
                          <w:tab w:val="left" w:pos="13860"/>
                          <w:tab w:val="left" w:pos="14760"/>
                          <w:tab w:val="left" w:pos="14850"/>
                        </w:tabs>
                        <w:spacing w:after="0"/>
                        <w:ind w:left="720" w:right="478"/>
                        <w:jc w:val="both"/>
                        <w:rPr>
                          <w:rFonts w:ascii="Arial" w:hAnsi="Arial" w:cs="Arial"/>
                          <w:color w:val="808080" w:themeColor="background1" w:themeShade="80"/>
                          <w:spacing w:val="-6"/>
                        </w:rPr>
                      </w:pPr>
                      <w:r w:rsidRPr="0051571D">
                        <w:rPr>
                          <w:rFonts w:ascii="Arial" w:hAnsi="Arial" w:cs="Arial"/>
                          <w:color w:val="808080" w:themeColor="background1" w:themeShade="80"/>
                          <w:spacing w:val="-6"/>
                        </w:rPr>
                        <w:t>and r</w:t>
                      </w:r>
                      <w:r w:rsidR="00F45F16" w:rsidRPr="0051571D">
                        <w:rPr>
                          <w:rFonts w:ascii="Arial" w:hAnsi="Arial" w:cs="Arial"/>
                          <w:color w:val="808080" w:themeColor="background1" w:themeShade="80"/>
                          <w:spacing w:val="-6"/>
                        </w:rPr>
                        <w:t>esponding to membership inquiries concerning the contracts.</w:t>
                      </w:r>
                    </w:p>
                    <w:p w:rsidR="00F45F16" w:rsidRPr="003255A2" w:rsidRDefault="00F45F16"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As</w:t>
                      </w:r>
                      <w:r w:rsidR="00DA27EF" w:rsidRPr="003255A2">
                        <w:rPr>
                          <w:rFonts w:ascii="Arial" w:hAnsi="Arial" w:cs="Arial"/>
                          <w:color w:val="808080" w:themeColor="background1" w:themeShade="80"/>
                          <w:spacing w:val="-6"/>
                        </w:rPr>
                        <w:t>sists in contract management by m</w:t>
                      </w:r>
                      <w:r w:rsidRPr="003255A2">
                        <w:rPr>
                          <w:rFonts w:ascii="Arial" w:hAnsi="Arial" w:cs="Arial"/>
                          <w:color w:val="808080" w:themeColor="background1" w:themeShade="80"/>
                          <w:spacing w:val="-6"/>
                        </w:rPr>
                        <w:t>onitoring compliance with negotiated agreements and provisions</w:t>
                      </w:r>
                      <w:r w:rsidR="00DA27EF" w:rsidRPr="003255A2">
                        <w:rPr>
                          <w:rFonts w:ascii="Arial" w:hAnsi="Arial" w:cs="Arial"/>
                          <w:color w:val="808080" w:themeColor="background1" w:themeShade="80"/>
                          <w:spacing w:val="-6"/>
                        </w:rPr>
                        <w:t>, l</w:t>
                      </w:r>
                      <w:r w:rsidRPr="003255A2">
                        <w:rPr>
                          <w:rFonts w:ascii="Arial" w:hAnsi="Arial" w:cs="Arial"/>
                          <w:color w:val="808080" w:themeColor="background1" w:themeShade="80"/>
                          <w:spacing w:val="-6"/>
                        </w:rPr>
                        <w:t xml:space="preserve">iaising with </w:t>
                      </w:r>
                      <w:r w:rsidR="00DA27EF" w:rsidRPr="003255A2">
                        <w:rPr>
                          <w:rFonts w:ascii="Arial" w:hAnsi="Arial" w:cs="Arial"/>
                          <w:color w:val="808080" w:themeColor="background1" w:themeShade="80"/>
                          <w:spacing w:val="-6"/>
                        </w:rPr>
                        <w:t>members</w:t>
                      </w:r>
                      <w:r w:rsidRPr="003255A2">
                        <w:rPr>
                          <w:rFonts w:ascii="Arial" w:hAnsi="Arial" w:cs="Arial"/>
                          <w:color w:val="808080" w:themeColor="background1" w:themeShade="80"/>
                          <w:spacing w:val="-6"/>
                        </w:rPr>
                        <w:t xml:space="preserve"> regarding problems and issues</w:t>
                      </w:r>
                      <w:r w:rsidR="00DA27EF" w:rsidRPr="003255A2">
                        <w:rPr>
                          <w:rFonts w:ascii="Arial" w:hAnsi="Arial" w:cs="Arial"/>
                          <w:color w:val="808080" w:themeColor="background1" w:themeShade="80"/>
                          <w:spacing w:val="-6"/>
                        </w:rPr>
                        <w:t xml:space="preserve"> and p</w:t>
                      </w:r>
                      <w:r w:rsidRPr="003255A2">
                        <w:rPr>
                          <w:rFonts w:ascii="Arial" w:hAnsi="Arial" w:cs="Arial"/>
                          <w:color w:val="808080" w:themeColor="background1" w:themeShade="80"/>
                          <w:spacing w:val="-6"/>
                        </w:rPr>
                        <w:t xml:space="preserve">roviding representation at meetings under </w:t>
                      </w:r>
                      <w:r w:rsidR="002F64D8">
                        <w:rPr>
                          <w:rFonts w:ascii="Arial" w:hAnsi="Arial" w:cs="Arial"/>
                          <w:color w:val="808080" w:themeColor="background1" w:themeShade="80"/>
                          <w:spacing w:val="-6"/>
                        </w:rPr>
                        <w:t>oversight</w:t>
                      </w:r>
                      <w:r w:rsidR="002F64D8" w:rsidRPr="003255A2">
                        <w:rPr>
                          <w:rFonts w:ascii="Arial" w:hAnsi="Arial" w:cs="Arial"/>
                          <w:color w:val="808080" w:themeColor="background1" w:themeShade="80"/>
                          <w:spacing w:val="-6"/>
                        </w:rPr>
                        <w:t xml:space="preserve"> </w:t>
                      </w:r>
                      <w:r w:rsidRPr="003255A2">
                        <w:rPr>
                          <w:rFonts w:ascii="Arial" w:hAnsi="Arial" w:cs="Arial"/>
                          <w:color w:val="808080" w:themeColor="background1" w:themeShade="80"/>
                          <w:spacing w:val="-6"/>
                        </w:rPr>
                        <w:t>of the Director</w:t>
                      </w:r>
                      <w:r w:rsidR="00DA27EF" w:rsidRPr="003255A2">
                        <w:rPr>
                          <w:rFonts w:ascii="Arial" w:hAnsi="Arial" w:cs="Arial"/>
                          <w:color w:val="808080" w:themeColor="background1" w:themeShade="80"/>
                          <w:spacing w:val="-6"/>
                        </w:rPr>
                        <w:t>, and p</w:t>
                      </w:r>
                      <w:r w:rsidRPr="003255A2">
                        <w:rPr>
                          <w:rFonts w:ascii="Arial" w:hAnsi="Arial" w:cs="Arial"/>
                          <w:color w:val="808080" w:themeColor="background1" w:themeShade="80"/>
                          <w:spacing w:val="-6"/>
                        </w:rPr>
                        <w:t>reparing and supporting arbitrations and other adjudications as assigned.</w:t>
                      </w:r>
                    </w:p>
                    <w:p w:rsidR="00F45F16" w:rsidRPr="003255A2" w:rsidRDefault="00F45F16"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Participate</w:t>
                      </w:r>
                      <w:r w:rsidR="00DA27EF" w:rsidRPr="003255A2">
                        <w:rPr>
                          <w:rFonts w:ascii="Arial" w:hAnsi="Arial" w:cs="Arial"/>
                          <w:color w:val="808080" w:themeColor="background1" w:themeShade="80"/>
                          <w:spacing w:val="-6"/>
                        </w:rPr>
                        <w:t>s in provincial negotiations</w:t>
                      </w:r>
                      <w:r w:rsidR="002F64D8">
                        <w:rPr>
                          <w:rFonts w:ascii="Arial" w:hAnsi="Arial" w:cs="Arial"/>
                          <w:color w:val="808080" w:themeColor="background1" w:themeShade="80"/>
                          <w:spacing w:val="-6"/>
                        </w:rPr>
                        <w:t xml:space="preserve"> lead by the Directors or Executive Director</w:t>
                      </w:r>
                      <w:r w:rsidR="00DA27EF" w:rsidRPr="003255A2">
                        <w:rPr>
                          <w:rFonts w:ascii="Arial" w:hAnsi="Arial" w:cs="Arial"/>
                          <w:color w:val="808080" w:themeColor="background1" w:themeShade="80"/>
                          <w:spacing w:val="-6"/>
                        </w:rPr>
                        <w:t>, a</w:t>
                      </w:r>
                      <w:r w:rsidRPr="003255A2">
                        <w:rPr>
                          <w:rFonts w:ascii="Arial" w:hAnsi="Arial" w:cs="Arial"/>
                          <w:color w:val="808080" w:themeColor="background1" w:themeShade="80"/>
                          <w:spacing w:val="-6"/>
                        </w:rPr>
                        <w:t>ttending ne</w:t>
                      </w:r>
                      <w:r w:rsidR="00DA27EF" w:rsidRPr="003255A2">
                        <w:rPr>
                          <w:rFonts w:ascii="Arial" w:hAnsi="Arial" w:cs="Arial"/>
                          <w:color w:val="808080" w:themeColor="background1" w:themeShade="80"/>
                          <w:spacing w:val="-6"/>
                        </w:rPr>
                        <w:t xml:space="preserve">gotiations as and when required, </w:t>
                      </w:r>
                      <w:r w:rsidRPr="003255A2">
                        <w:rPr>
                          <w:rFonts w:ascii="Arial" w:hAnsi="Arial" w:cs="Arial"/>
                          <w:color w:val="808080" w:themeColor="background1" w:themeShade="80"/>
                          <w:spacing w:val="-6"/>
                        </w:rPr>
                        <w:t xml:space="preserve">providing </w:t>
                      </w:r>
                      <w:r w:rsidR="0071547F">
                        <w:rPr>
                          <w:rFonts w:ascii="Arial" w:hAnsi="Arial" w:cs="Arial"/>
                          <w:color w:val="808080" w:themeColor="background1" w:themeShade="80"/>
                          <w:spacing w:val="-6"/>
                        </w:rPr>
                        <w:t>research and analytical support</w:t>
                      </w:r>
                      <w:r w:rsidRPr="003255A2">
                        <w:rPr>
                          <w:rFonts w:ascii="Arial" w:hAnsi="Arial" w:cs="Arial"/>
                          <w:color w:val="808080" w:themeColor="background1" w:themeShade="80"/>
                          <w:spacing w:val="-6"/>
                        </w:rPr>
                        <w:t xml:space="preserve"> to the negotiators and responding to specific requests during the course of negotiations.</w:t>
                      </w:r>
                    </w:p>
                    <w:p w:rsidR="00F45F16" w:rsidRPr="003255A2" w:rsidRDefault="00F45F16"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Working with government and other parties to discuss and resolve issues relating to data accuracy and assumptions.</w:t>
                      </w:r>
                    </w:p>
                    <w:p w:rsidR="00F45F16" w:rsidRPr="003255A2" w:rsidRDefault="00F45F16"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Providing research and analytical support to association counsel in arbitrations and other adjudicative forum</w:t>
                      </w:r>
                      <w:r w:rsidR="003255A2" w:rsidRPr="003255A2">
                        <w:rPr>
                          <w:rFonts w:ascii="Arial" w:hAnsi="Arial" w:cs="Arial"/>
                          <w:color w:val="808080" w:themeColor="background1" w:themeShade="80"/>
                          <w:spacing w:val="-6"/>
                        </w:rPr>
                        <w:t>s and p</w:t>
                      </w:r>
                      <w:r w:rsidRPr="003255A2">
                        <w:rPr>
                          <w:rFonts w:ascii="Arial" w:hAnsi="Arial" w:cs="Arial"/>
                          <w:color w:val="808080" w:themeColor="background1" w:themeShade="80"/>
                          <w:spacing w:val="-6"/>
                        </w:rPr>
                        <w:t>resenting analysis of data and proposals at negotiating tables.</w:t>
                      </w:r>
                    </w:p>
                    <w:p w:rsidR="00F45F16" w:rsidRPr="003255A2" w:rsidRDefault="00F45F16"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Participating in the planning and strategy of negotiating committee</w:t>
                      </w:r>
                      <w:r w:rsidR="0071547F">
                        <w:rPr>
                          <w:rFonts w:ascii="Arial" w:hAnsi="Arial" w:cs="Arial"/>
                          <w:color w:val="808080" w:themeColor="background1" w:themeShade="80"/>
                          <w:spacing w:val="-6"/>
                        </w:rPr>
                        <w:t>s</w:t>
                      </w:r>
                      <w:r w:rsidRPr="003255A2">
                        <w:rPr>
                          <w:rFonts w:ascii="Arial" w:hAnsi="Arial" w:cs="Arial"/>
                          <w:color w:val="808080" w:themeColor="background1" w:themeShade="80"/>
                          <w:spacing w:val="-6"/>
                        </w:rPr>
                        <w:t xml:space="preserve"> and supporting various standing and ad hoc committees.</w:t>
                      </w:r>
                    </w:p>
                    <w:p w:rsidR="00F45F16" w:rsidRPr="003255A2" w:rsidRDefault="003255A2"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Provision of</w:t>
                      </w:r>
                      <w:r w:rsidR="00F45F16" w:rsidRPr="003255A2">
                        <w:rPr>
                          <w:rFonts w:ascii="Arial" w:hAnsi="Arial" w:cs="Arial"/>
                          <w:color w:val="808080" w:themeColor="background1" w:themeShade="80"/>
                          <w:spacing w:val="-6"/>
                        </w:rPr>
                        <w:t xml:space="preserve"> internal support to the executive and senior management </w:t>
                      </w:r>
                      <w:r w:rsidRPr="003255A2">
                        <w:rPr>
                          <w:rFonts w:ascii="Arial" w:hAnsi="Arial" w:cs="Arial"/>
                          <w:color w:val="808080" w:themeColor="background1" w:themeShade="80"/>
                          <w:spacing w:val="-6"/>
                        </w:rPr>
                        <w:t>including d</w:t>
                      </w:r>
                      <w:r w:rsidR="00F45F16" w:rsidRPr="003255A2">
                        <w:rPr>
                          <w:rFonts w:ascii="Arial" w:hAnsi="Arial" w:cs="Arial"/>
                          <w:color w:val="808080" w:themeColor="background1" w:themeShade="80"/>
                          <w:spacing w:val="-6"/>
                        </w:rPr>
                        <w:t>rafting and/or reviewing correspondence</w:t>
                      </w:r>
                      <w:r w:rsidRPr="003255A2">
                        <w:rPr>
                          <w:rFonts w:ascii="Arial" w:hAnsi="Arial" w:cs="Arial"/>
                          <w:color w:val="808080" w:themeColor="background1" w:themeShade="80"/>
                          <w:spacing w:val="-6"/>
                        </w:rPr>
                        <w:t>, a</w:t>
                      </w:r>
                      <w:r w:rsidR="00F45F16" w:rsidRPr="003255A2">
                        <w:rPr>
                          <w:rFonts w:ascii="Arial" w:hAnsi="Arial" w:cs="Arial"/>
                          <w:color w:val="808080" w:themeColor="background1" w:themeShade="80"/>
                          <w:spacing w:val="-6"/>
                        </w:rPr>
                        <w:t>ssisting in providing information on contractual issues with government and various agencies</w:t>
                      </w:r>
                      <w:r w:rsidRPr="003255A2">
                        <w:rPr>
                          <w:rFonts w:ascii="Arial" w:hAnsi="Arial" w:cs="Arial"/>
                          <w:color w:val="808080" w:themeColor="background1" w:themeShade="80"/>
                          <w:spacing w:val="-6"/>
                        </w:rPr>
                        <w:t xml:space="preserve"> and pa</w:t>
                      </w:r>
                      <w:r w:rsidR="00F45F16" w:rsidRPr="003255A2">
                        <w:rPr>
                          <w:rFonts w:ascii="Arial" w:hAnsi="Arial" w:cs="Arial"/>
                          <w:color w:val="808080" w:themeColor="background1" w:themeShade="80"/>
                          <w:spacing w:val="-6"/>
                        </w:rPr>
                        <w:t>rticipating in Doctors of BC internal committees.</w:t>
                      </w:r>
                    </w:p>
                    <w:p w:rsidR="007A15D6" w:rsidRDefault="00F45F16"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Provides staff support to some agreement committe</w:t>
                      </w:r>
                      <w:r w:rsidR="003255A2" w:rsidRPr="003255A2">
                        <w:rPr>
                          <w:rFonts w:ascii="Arial" w:hAnsi="Arial" w:cs="Arial"/>
                          <w:color w:val="808080" w:themeColor="background1" w:themeShade="80"/>
                          <w:spacing w:val="-6"/>
                        </w:rPr>
                        <w:t>es including w</w:t>
                      </w:r>
                      <w:r w:rsidRPr="003255A2">
                        <w:rPr>
                          <w:rFonts w:ascii="Arial" w:hAnsi="Arial" w:cs="Arial"/>
                          <w:color w:val="808080" w:themeColor="background1" w:themeShade="80"/>
                          <w:spacing w:val="-6"/>
                        </w:rPr>
                        <w:t>orking with Doctors of BC appointees to joint committees to deve</w:t>
                      </w:r>
                      <w:r w:rsidR="003255A2" w:rsidRPr="003255A2">
                        <w:rPr>
                          <w:rFonts w:ascii="Arial" w:hAnsi="Arial" w:cs="Arial"/>
                          <w:color w:val="808080" w:themeColor="background1" w:themeShade="80"/>
                          <w:spacing w:val="-6"/>
                        </w:rPr>
                        <w:t>lop</w:t>
                      </w:r>
                      <w:r w:rsidR="002F64D8">
                        <w:rPr>
                          <w:rFonts w:ascii="Arial" w:hAnsi="Arial" w:cs="Arial"/>
                          <w:color w:val="808080" w:themeColor="background1" w:themeShade="80"/>
                          <w:spacing w:val="-6"/>
                        </w:rPr>
                        <w:t xml:space="preserve"> mandates</w:t>
                      </w:r>
                      <w:r w:rsidR="0071547F">
                        <w:rPr>
                          <w:rFonts w:ascii="Arial" w:hAnsi="Arial" w:cs="Arial"/>
                          <w:color w:val="808080" w:themeColor="background1" w:themeShade="80"/>
                          <w:spacing w:val="-6"/>
                        </w:rPr>
                        <w:t>,</w:t>
                      </w:r>
                      <w:r w:rsidR="002F64D8">
                        <w:rPr>
                          <w:rFonts w:ascii="Arial" w:hAnsi="Arial" w:cs="Arial"/>
                          <w:color w:val="808080" w:themeColor="background1" w:themeShade="80"/>
                          <w:spacing w:val="-6"/>
                        </w:rPr>
                        <w:t xml:space="preserve"> budgets, </w:t>
                      </w:r>
                      <w:r w:rsidR="003255A2" w:rsidRPr="003255A2">
                        <w:rPr>
                          <w:rFonts w:ascii="Arial" w:hAnsi="Arial" w:cs="Arial"/>
                          <w:color w:val="808080" w:themeColor="background1" w:themeShade="80"/>
                          <w:spacing w:val="-6"/>
                        </w:rPr>
                        <w:t>strategy for the committees, i</w:t>
                      </w:r>
                      <w:r w:rsidRPr="003255A2">
                        <w:rPr>
                          <w:rFonts w:ascii="Arial" w:hAnsi="Arial" w:cs="Arial"/>
                          <w:color w:val="808080" w:themeColor="background1" w:themeShade="80"/>
                          <w:spacing w:val="-6"/>
                        </w:rPr>
                        <w:t xml:space="preserve">dentifying policy questions that arise in the joint committees and preparing reports to </w:t>
                      </w:r>
                      <w:r w:rsidR="003255A2" w:rsidRPr="003255A2">
                        <w:rPr>
                          <w:rFonts w:ascii="Arial" w:hAnsi="Arial" w:cs="Arial"/>
                          <w:color w:val="808080" w:themeColor="background1" w:themeShade="80"/>
                          <w:spacing w:val="-6"/>
                        </w:rPr>
                        <w:t>the Director on those questions as well as s</w:t>
                      </w:r>
                      <w:r w:rsidRPr="003255A2">
                        <w:rPr>
                          <w:rFonts w:ascii="Arial" w:hAnsi="Arial" w:cs="Arial"/>
                          <w:color w:val="808080" w:themeColor="background1" w:themeShade="80"/>
                          <w:spacing w:val="-6"/>
                        </w:rPr>
                        <w:t>upporting the Doctors of BC chair of joint committees in reporting to the Board of the Doctors of BC.</w:t>
                      </w:r>
                    </w:p>
                    <w:p w:rsidR="002F64D8" w:rsidRPr="003255A2" w:rsidRDefault="002F64D8" w:rsidP="0051571D">
                      <w:pPr>
                        <w:pStyle w:val="ListParagraph"/>
                        <w:tabs>
                          <w:tab w:val="left" w:pos="720"/>
                          <w:tab w:val="left" w:pos="13860"/>
                          <w:tab w:val="left" w:pos="14760"/>
                          <w:tab w:val="left" w:pos="14850"/>
                        </w:tabs>
                        <w:spacing w:after="0"/>
                        <w:ind w:right="478"/>
                        <w:jc w:val="both"/>
                        <w:rPr>
                          <w:rFonts w:ascii="Arial" w:hAnsi="Arial" w:cs="Arial"/>
                          <w:color w:val="808080" w:themeColor="background1" w:themeShade="80"/>
                          <w:spacing w:val="-6"/>
                        </w:rPr>
                      </w:pPr>
                    </w:p>
                    <w:p w:rsidR="007064D8" w:rsidRDefault="007064D8" w:rsidP="0051571D">
                      <w:pPr>
                        <w:pStyle w:val="IntenseQuote"/>
                        <w:tabs>
                          <w:tab w:val="left" w:pos="13860"/>
                        </w:tabs>
                        <w:spacing w:before="0" w:after="0"/>
                        <w:ind w:left="360"/>
                        <w:jc w:val="both"/>
                        <w:rPr>
                          <w:rFonts w:ascii="Arial" w:hAnsi="Arial" w:cs="Arial"/>
                          <w:b w:val="0"/>
                          <w:i w:val="0"/>
                          <w:color w:val="0391A6" w:themeColor="background2" w:themeShade="BF"/>
                          <w:sz w:val="28"/>
                        </w:rPr>
                      </w:pPr>
                      <w:r w:rsidRPr="007064D8">
                        <w:rPr>
                          <w:rFonts w:ascii="Arial" w:hAnsi="Arial" w:cs="Arial"/>
                          <w:b w:val="0"/>
                          <w:i w:val="0"/>
                          <w:color w:val="0391A6" w:themeColor="background2" w:themeShade="BF"/>
                          <w:sz w:val="28"/>
                        </w:rPr>
                        <w:t>WHAT YOU BRING</w:t>
                      </w:r>
                    </w:p>
                    <w:p w:rsidR="0051571D" w:rsidRPr="0051571D" w:rsidRDefault="0051571D" w:rsidP="0051571D">
                      <w:pPr>
                        <w:tabs>
                          <w:tab w:val="left" w:pos="-1440"/>
                          <w:tab w:val="left" w:pos="-720"/>
                          <w:tab w:val="left" w:pos="1"/>
                          <w:tab w:val="left" w:pos="1440"/>
                          <w:tab w:val="left" w:pos="173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3860"/>
                          <w:tab w:val="left" w:pos="14400"/>
                          <w:tab w:val="left" w:pos="15120"/>
                          <w:tab w:val="left" w:pos="15840"/>
                          <w:tab w:val="left" w:pos="16560"/>
                          <w:tab w:val="left" w:pos="17280"/>
                          <w:tab w:val="left" w:pos="18000"/>
                          <w:tab w:val="left" w:pos="18720"/>
                        </w:tabs>
                        <w:spacing w:before="40" w:after="40" w:line="240" w:lineRule="auto"/>
                        <w:ind w:left="360"/>
                        <w:jc w:val="both"/>
                        <w:rPr>
                          <w:rFonts w:ascii="Arial" w:hAnsi="Arial" w:cs="Arial"/>
                          <w:color w:val="808080" w:themeColor="background1" w:themeShade="80"/>
                          <w:spacing w:val="-6"/>
                          <w:sz w:val="20"/>
                        </w:rPr>
                      </w:pPr>
                    </w:p>
                    <w:p w:rsidR="00A71CC3" w:rsidRPr="0051571D" w:rsidRDefault="00A71CC3" w:rsidP="0051571D">
                      <w:pPr>
                        <w:numPr>
                          <w:ilvl w:val="0"/>
                          <w:numId w:val="12"/>
                        </w:numPr>
                        <w:tabs>
                          <w:tab w:val="left" w:pos="-1440"/>
                          <w:tab w:val="left" w:pos="-720"/>
                          <w:tab w:val="left" w:pos="1"/>
                          <w:tab w:val="left" w:pos="1440"/>
                          <w:tab w:val="left" w:pos="173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3860"/>
                          <w:tab w:val="left" w:pos="13950"/>
                          <w:tab w:val="left" w:pos="15120"/>
                          <w:tab w:val="left" w:pos="15840"/>
                          <w:tab w:val="left" w:pos="16560"/>
                          <w:tab w:val="left" w:pos="17280"/>
                          <w:tab w:val="left" w:pos="18000"/>
                          <w:tab w:val="left" w:pos="18720"/>
                        </w:tabs>
                        <w:spacing w:before="40" w:after="40" w:line="240" w:lineRule="auto"/>
                        <w:ind w:left="720" w:right="526"/>
                        <w:jc w:val="both"/>
                        <w:rPr>
                          <w:rFonts w:ascii="Arial" w:hAnsi="Arial" w:cs="Arial"/>
                          <w:color w:val="808080" w:themeColor="background1" w:themeShade="80"/>
                          <w:spacing w:val="-6"/>
                        </w:rPr>
                      </w:pPr>
                      <w:r w:rsidRPr="0051571D">
                        <w:rPr>
                          <w:rFonts w:ascii="Arial" w:hAnsi="Arial" w:cs="Arial"/>
                          <w:color w:val="808080" w:themeColor="background1" w:themeShade="80"/>
                          <w:spacing w:val="-6"/>
                        </w:rPr>
                        <w:t xml:space="preserve">Minimum of </w:t>
                      </w:r>
                      <w:r w:rsidR="008E7573" w:rsidRPr="0051571D">
                        <w:rPr>
                          <w:rFonts w:ascii="Arial" w:hAnsi="Arial" w:cs="Arial"/>
                          <w:color w:val="808080" w:themeColor="background1" w:themeShade="80"/>
                          <w:spacing w:val="-6"/>
                        </w:rPr>
                        <w:t>5</w:t>
                      </w:r>
                      <w:r w:rsidR="00FE062C" w:rsidRPr="0051571D">
                        <w:rPr>
                          <w:rFonts w:ascii="Arial" w:hAnsi="Arial" w:cs="Arial"/>
                          <w:color w:val="808080" w:themeColor="background1" w:themeShade="80"/>
                          <w:spacing w:val="-6"/>
                        </w:rPr>
                        <w:t xml:space="preserve"> </w:t>
                      </w:r>
                      <w:r w:rsidRPr="0051571D">
                        <w:rPr>
                          <w:rFonts w:ascii="Arial" w:hAnsi="Arial" w:cs="Arial"/>
                          <w:color w:val="808080" w:themeColor="background1" w:themeShade="80"/>
                          <w:spacing w:val="-6"/>
                        </w:rPr>
                        <w:t>years of progressively responsible</w:t>
                      </w:r>
                      <w:r w:rsidR="00FE062C" w:rsidRPr="0051571D">
                        <w:rPr>
                          <w:rFonts w:ascii="Arial" w:hAnsi="Arial" w:cs="Arial"/>
                          <w:color w:val="808080" w:themeColor="background1" w:themeShade="80"/>
                          <w:spacing w:val="-6"/>
                        </w:rPr>
                        <w:t xml:space="preserve"> experience negotiating complex</w:t>
                      </w:r>
                      <w:r w:rsidRPr="0051571D">
                        <w:rPr>
                          <w:rFonts w:ascii="Arial" w:hAnsi="Arial" w:cs="Arial"/>
                          <w:color w:val="808080" w:themeColor="background1" w:themeShade="80"/>
                          <w:spacing w:val="-6"/>
                        </w:rPr>
                        <w:t xml:space="preserve"> contracts that includes developing strategy and first chair negotiations experience, preferably in a public sector environment</w:t>
                      </w:r>
                      <w:r w:rsidR="00FE062C" w:rsidRPr="0051571D">
                        <w:rPr>
                          <w:rFonts w:ascii="Arial" w:hAnsi="Arial" w:cs="Arial"/>
                          <w:color w:val="808080" w:themeColor="background1" w:themeShade="80"/>
                          <w:spacing w:val="-6"/>
                        </w:rPr>
                        <w:t>, or equivalent experience</w:t>
                      </w:r>
                      <w:r w:rsidR="006F3A28">
                        <w:rPr>
                          <w:rFonts w:ascii="Arial" w:hAnsi="Arial" w:cs="Arial"/>
                          <w:color w:val="808080" w:themeColor="background1" w:themeShade="80"/>
                          <w:spacing w:val="-6"/>
                        </w:rPr>
                        <w:t>.</w:t>
                      </w:r>
                      <w:r w:rsidRPr="0051571D">
                        <w:rPr>
                          <w:rFonts w:ascii="Arial" w:hAnsi="Arial" w:cs="Arial"/>
                          <w:color w:val="808080" w:themeColor="background1" w:themeShade="80"/>
                          <w:spacing w:val="-6"/>
                        </w:rPr>
                        <w:t xml:space="preserve"> </w:t>
                      </w:r>
                    </w:p>
                    <w:p w:rsidR="00A71CC3" w:rsidRPr="0051571D" w:rsidRDefault="00A71CC3" w:rsidP="0051571D">
                      <w:pPr>
                        <w:numPr>
                          <w:ilvl w:val="0"/>
                          <w:numId w:val="12"/>
                        </w:numPr>
                        <w:tabs>
                          <w:tab w:val="left" w:pos="-1440"/>
                          <w:tab w:val="left" w:pos="-720"/>
                          <w:tab w:val="left" w:pos="1"/>
                          <w:tab w:val="left" w:pos="1440"/>
                          <w:tab w:val="left" w:pos="173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3860"/>
                          <w:tab w:val="left" w:pos="14400"/>
                          <w:tab w:val="left" w:pos="15120"/>
                          <w:tab w:val="left" w:pos="15840"/>
                          <w:tab w:val="left" w:pos="16560"/>
                          <w:tab w:val="left" w:pos="17280"/>
                          <w:tab w:val="left" w:pos="18000"/>
                          <w:tab w:val="left" w:pos="18720"/>
                        </w:tabs>
                        <w:spacing w:before="40" w:after="40" w:line="240" w:lineRule="auto"/>
                        <w:ind w:left="720"/>
                        <w:jc w:val="both"/>
                        <w:rPr>
                          <w:rFonts w:ascii="Arial" w:hAnsi="Arial" w:cs="Arial"/>
                          <w:color w:val="808080" w:themeColor="background1" w:themeShade="80"/>
                          <w:spacing w:val="-6"/>
                        </w:rPr>
                      </w:pPr>
                      <w:r w:rsidRPr="0051571D">
                        <w:rPr>
                          <w:rFonts w:ascii="Arial" w:hAnsi="Arial" w:cs="Arial"/>
                          <w:color w:val="808080" w:themeColor="background1" w:themeShade="80"/>
                          <w:spacing w:val="-6"/>
                        </w:rPr>
                        <w:t>Bachelor's Degree in Law, Human Resources, Public or Business Administration, or a related field or discipline</w:t>
                      </w:r>
                      <w:r w:rsidR="006F3A28">
                        <w:rPr>
                          <w:rFonts w:ascii="Arial" w:hAnsi="Arial" w:cs="Arial"/>
                          <w:color w:val="808080" w:themeColor="background1" w:themeShade="80"/>
                          <w:spacing w:val="-6"/>
                        </w:rPr>
                        <w:t>.</w:t>
                      </w:r>
                    </w:p>
                    <w:p w:rsidR="00151634" w:rsidRPr="0051571D" w:rsidRDefault="00A71CC3" w:rsidP="0051571D">
                      <w:pPr>
                        <w:numPr>
                          <w:ilvl w:val="0"/>
                          <w:numId w:val="12"/>
                        </w:numPr>
                        <w:tabs>
                          <w:tab w:val="left" w:pos="13860"/>
                        </w:tabs>
                        <w:spacing w:before="40" w:after="40" w:line="240" w:lineRule="auto"/>
                        <w:ind w:left="720" w:right="526"/>
                        <w:jc w:val="both"/>
                        <w:rPr>
                          <w:rFonts w:ascii="Arial" w:hAnsi="Arial" w:cs="Arial"/>
                          <w:color w:val="808080" w:themeColor="background1" w:themeShade="80"/>
                          <w:spacing w:val="-6"/>
                        </w:rPr>
                      </w:pPr>
                      <w:r w:rsidRPr="0051571D">
                        <w:rPr>
                          <w:rFonts w:ascii="Arial" w:hAnsi="Arial" w:cs="Arial"/>
                          <w:color w:val="808080" w:themeColor="background1" w:themeShade="80"/>
                          <w:spacing w:val="-6"/>
                        </w:rPr>
                        <w:t>Demonstrated ability to gain respect and confidence from internal and external</w:t>
                      </w:r>
                      <w:r w:rsidR="006F3A28">
                        <w:rPr>
                          <w:rFonts w:ascii="Arial" w:hAnsi="Arial" w:cs="Arial"/>
                          <w:color w:val="808080" w:themeColor="background1" w:themeShade="80"/>
                          <w:spacing w:val="-6"/>
                        </w:rPr>
                        <w:t xml:space="preserve"> customers while maintaining an</w:t>
                      </w:r>
                      <w:r w:rsidRPr="0051571D">
                        <w:rPr>
                          <w:rFonts w:ascii="Arial" w:hAnsi="Arial" w:cs="Arial"/>
                          <w:color w:val="808080" w:themeColor="background1" w:themeShade="80"/>
                          <w:spacing w:val="-6"/>
                        </w:rPr>
                        <w:t xml:space="preserve"> independent and objective perspective.</w:t>
                      </w:r>
                    </w:p>
                    <w:p w:rsidR="00F45F16" w:rsidRPr="00151634" w:rsidRDefault="00F45F16"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151634">
                        <w:rPr>
                          <w:rFonts w:ascii="Arial" w:hAnsi="Arial" w:cs="Arial"/>
                          <w:color w:val="808080" w:themeColor="background1" w:themeShade="80"/>
                          <w:spacing w:val="-6"/>
                        </w:rPr>
                        <w:t>Excellent organizational, oral and written communication, lead</w:t>
                      </w:r>
                      <w:r w:rsidR="003255A2" w:rsidRPr="00151634">
                        <w:rPr>
                          <w:rFonts w:ascii="Arial" w:hAnsi="Arial" w:cs="Arial"/>
                          <w:color w:val="808080" w:themeColor="background1" w:themeShade="80"/>
                          <w:spacing w:val="-6"/>
                        </w:rPr>
                        <w:t>ership and interpersonal skills, along with proven research, analy</w:t>
                      </w:r>
                      <w:r w:rsidR="006F3A28">
                        <w:rPr>
                          <w:rFonts w:ascii="Arial" w:hAnsi="Arial" w:cs="Arial"/>
                          <w:color w:val="808080" w:themeColor="background1" w:themeShade="80"/>
                          <w:spacing w:val="-6"/>
                        </w:rPr>
                        <w:t>tical and problem solving ability</w:t>
                      </w:r>
                      <w:r w:rsidR="003255A2" w:rsidRPr="00151634">
                        <w:rPr>
                          <w:rFonts w:ascii="Arial" w:hAnsi="Arial" w:cs="Arial"/>
                          <w:color w:val="808080" w:themeColor="background1" w:themeShade="80"/>
                          <w:spacing w:val="-6"/>
                        </w:rPr>
                        <w:t>.</w:t>
                      </w:r>
                    </w:p>
                    <w:p w:rsidR="00F45F16" w:rsidRPr="003255A2" w:rsidRDefault="00F45F16" w:rsidP="0051571D">
                      <w:pPr>
                        <w:pStyle w:val="ListParagraph"/>
                        <w:numPr>
                          <w:ilvl w:val="0"/>
                          <w:numId w:val="8"/>
                        </w:numPr>
                        <w:tabs>
                          <w:tab w:val="left" w:pos="720"/>
                          <w:tab w:val="left" w:pos="13860"/>
                          <w:tab w:val="left" w:pos="14760"/>
                          <w:tab w:val="left" w:pos="14850"/>
                        </w:tabs>
                        <w:spacing w:after="0"/>
                        <w:ind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Knowledge of the theories and practices of medical economics and negotiations.</w:t>
                      </w:r>
                    </w:p>
                    <w:p w:rsidR="00F45F16" w:rsidRPr="003255A2" w:rsidRDefault="00F45F16" w:rsidP="0051571D">
                      <w:pPr>
                        <w:numPr>
                          <w:ilvl w:val="0"/>
                          <w:numId w:val="12"/>
                        </w:numPr>
                        <w:tabs>
                          <w:tab w:val="left" w:pos="13860"/>
                        </w:tabs>
                        <w:spacing w:before="40" w:after="40" w:line="240" w:lineRule="auto"/>
                        <w:ind w:left="720" w:right="526"/>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Ability to work independently and within short deadlines.</w:t>
                      </w:r>
                    </w:p>
                    <w:p w:rsidR="00151634" w:rsidRPr="006F3A28" w:rsidRDefault="00F45F16" w:rsidP="006F3A28">
                      <w:pPr>
                        <w:numPr>
                          <w:ilvl w:val="0"/>
                          <w:numId w:val="12"/>
                        </w:numPr>
                        <w:tabs>
                          <w:tab w:val="left" w:pos="13860"/>
                        </w:tabs>
                        <w:spacing w:before="40" w:after="40" w:line="240" w:lineRule="auto"/>
                        <w:ind w:left="720" w:right="526"/>
                        <w:jc w:val="both"/>
                        <w:rPr>
                          <w:rFonts w:ascii="Arial" w:hAnsi="Arial" w:cs="Arial"/>
                          <w:color w:val="808080" w:themeColor="background1" w:themeShade="80"/>
                          <w:spacing w:val="-6"/>
                        </w:rPr>
                      </w:pPr>
                      <w:r w:rsidRPr="0051571D">
                        <w:rPr>
                          <w:rFonts w:ascii="Arial" w:hAnsi="Arial" w:cs="Arial"/>
                          <w:color w:val="808080" w:themeColor="background1" w:themeShade="80"/>
                          <w:spacing w:val="-6"/>
                        </w:rPr>
                        <w:t>Ability to assess negotiations issues, formulate negotiating strategies, provide support at the negotiating table, and lead local contract</w:t>
                      </w:r>
                      <w:r w:rsidR="0071547F" w:rsidRPr="0051571D">
                        <w:rPr>
                          <w:rFonts w:ascii="Arial" w:hAnsi="Arial" w:cs="Arial"/>
                          <w:color w:val="808080" w:themeColor="background1" w:themeShade="80"/>
                          <w:spacing w:val="-6"/>
                        </w:rPr>
                        <w:t xml:space="preserve"> and provincial </w:t>
                      </w:r>
                      <w:r w:rsidRPr="0051571D">
                        <w:rPr>
                          <w:rFonts w:ascii="Arial" w:hAnsi="Arial" w:cs="Arial"/>
                          <w:color w:val="808080" w:themeColor="background1" w:themeShade="80"/>
                          <w:spacing w:val="-6"/>
                        </w:rPr>
                        <w:t xml:space="preserve"> negotiations. </w:t>
                      </w:r>
                    </w:p>
                    <w:p w:rsidR="006F3A28" w:rsidRPr="006F3A28" w:rsidRDefault="006F3A28" w:rsidP="006F3A28"/>
                    <w:p w:rsidR="006F3A28" w:rsidRPr="006F3A28" w:rsidRDefault="006F3A28" w:rsidP="0051571D">
                      <w:pPr>
                        <w:pStyle w:val="IntenseQuote"/>
                        <w:tabs>
                          <w:tab w:val="left" w:pos="13860"/>
                          <w:tab w:val="left" w:pos="14760"/>
                          <w:tab w:val="left" w:pos="14850"/>
                        </w:tabs>
                        <w:spacing w:before="0" w:after="0"/>
                        <w:ind w:left="360" w:right="478"/>
                        <w:jc w:val="both"/>
                        <w:rPr>
                          <w:rFonts w:ascii="Arial" w:hAnsi="Arial" w:cs="Arial"/>
                          <w:b w:val="0"/>
                          <w:i w:val="0"/>
                          <w:color w:val="0391A6" w:themeColor="background2" w:themeShade="BF"/>
                          <w:sz w:val="20"/>
                          <w:szCs w:val="28"/>
                        </w:rPr>
                      </w:pPr>
                    </w:p>
                    <w:p w:rsidR="006B4E3A" w:rsidRPr="006B4E3A" w:rsidRDefault="006B4E3A" w:rsidP="0051571D">
                      <w:pPr>
                        <w:pStyle w:val="IntenseQuote"/>
                        <w:tabs>
                          <w:tab w:val="left" w:pos="13860"/>
                          <w:tab w:val="left" w:pos="14760"/>
                          <w:tab w:val="left" w:pos="14850"/>
                        </w:tabs>
                        <w:spacing w:before="0" w:after="0"/>
                        <w:ind w:left="360" w:right="478"/>
                        <w:jc w:val="both"/>
                        <w:rPr>
                          <w:rFonts w:ascii="Arial" w:hAnsi="Arial" w:cs="Arial"/>
                          <w:b w:val="0"/>
                          <w:i w:val="0"/>
                          <w:color w:val="0391A6" w:themeColor="background2" w:themeShade="BF"/>
                          <w:sz w:val="28"/>
                          <w:szCs w:val="28"/>
                        </w:rPr>
                      </w:pPr>
                      <w:r w:rsidRPr="006B4E3A">
                        <w:rPr>
                          <w:rFonts w:ascii="Arial" w:hAnsi="Arial" w:cs="Arial"/>
                          <w:b w:val="0"/>
                          <w:i w:val="0"/>
                          <w:color w:val="0391A6" w:themeColor="background2" w:themeShade="BF"/>
                          <w:sz w:val="28"/>
                          <w:szCs w:val="28"/>
                        </w:rPr>
                        <w:t xml:space="preserve">COMPETENCIES </w:t>
                      </w:r>
                    </w:p>
                    <w:p w:rsidR="003469B0" w:rsidRPr="003255A2" w:rsidRDefault="003469B0" w:rsidP="0051571D">
                      <w:pPr>
                        <w:tabs>
                          <w:tab w:val="left" w:pos="13860"/>
                          <w:tab w:val="left" w:pos="14760"/>
                          <w:tab w:val="left" w:pos="14850"/>
                        </w:tabs>
                        <w:spacing w:after="0"/>
                        <w:ind w:left="360" w:right="478"/>
                        <w:jc w:val="both"/>
                        <w:rPr>
                          <w:rFonts w:ascii="Arial" w:hAnsi="Arial" w:cs="Arial"/>
                          <w:color w:val="0391A6" w:themeColor="background2" w:themeShade="BF"/>
                          <w:sz w:val="20"/>
                        </w:rPr>
                      </w:pPr>
                    </w:p>
                    <w:p w:rsidR="006B4E3A" w:rsidRDefault="003255A2" w:rsidP="0051571D">
                      <w:pPr>
                        <w:tabs>
                          <w:tab w:val="left" w:pos="13860"/>
                          <w:tab w:val="left" w:pos="14760"/>
                          <w:tab w:val="left" w:pos="14850"/>
                        </w:tabs>
                        <w:spacing w:after="0"/>
                        <w:ind w:left="360" w:right="478"/>
                        <w:jc w:val="both"/>
                        <w:rPr>
                          <w:rFonts w:ascii="Arial" w:hAnsi="Arial" w:cs="Arial"/>
                          <w:color w:val="0391A6" w:themeColor="background2" w:themeShade="BF"/>
                          <w:sz w:val="24"/>
                        </w:rPr>
                      </w:pPr>
                      <w:r>
                        <w:rPr>
                          <w:rFonts w:ascii="Arial" w:hAnsi="Arial" w:cs="Arial"/>
                          <w:color w:val="0391A6" w:themeColor="background2" w:themeShade="BF"/>
                          <w:sz w:val="24"/>
                        </w:rPr>
                        <w:t>Analytical Thinking (A</w:t>
                      </w:r>
                      <w:r w:rsidR="005F65A2">
                        <w:rPr>
                          <w:rFonts w:ascii="Arial" w:hAnsi="Arial" w:cs="Arial"/>
                          <w:color w:val="0391A6" w:themeColor="background2" w:themeShade="BF"/>
                          <w:sz w:val="24"/>
                        </w:rPr>
                        <w:t>)</w:t>
                      </w:r>
                    </w:p>
                    <w:p w:rsidR="003469B0" w:rsidRPr="003255A2" w:rsidRDefault="003469B0" w:rsidP="0051571D">
                      <w:pPr>
                        <w:tabs>
                          <w:tab w:val="left" w:pos="13860"/>
                          <w:tab w:val="left" w:pos="14760"/>
                          <w:tab w:val="left" w:pos="14850"/>
                        </w:tabs>
                        <w:spacing w:after="0"/>
                        <w:ind w:left="360" w:right="478"/>
                        <w:jc w:val="both"/>
                        <w:rPr>
                          <w:rFonts w:ascii="Arial" w:hAnsi="Arial" w:cs="Arial"/>
                          <w:color w:val="0391A6" w:themeColor="background2" w:themeShade="BF"/>
                          <w:sz w:val="20"/>
                        </w:rPr>
                      </w:pPr>
                    </w:p>
                    <w:p w:rsidR="003255A2" w:rsidRPr="003255A2" w:rsidRDefault="003255A2" w:rsidP="0051571D">
                      <w:pPr>
                        <w:tabs>
                          <w:tab w:val="left" w:pos="13860"/>
                          <w:tab w:val="left" w:pos="14760"/>
                          <w:tab w:val="left" w:pos="14850"/>
                        </w:tabs>
                        <w:spacing w:after="0"/>
                        <w:ind w:left="360"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Determines criteria for assessing issues and opportunities. Establishes clear goals and priorities needed to assess performance. Identifies relationships and linkages between different information sources. Anticipates issues that are not readily apparent on the surface. Identifies root causes and effects. Establishes clear goals and priorities. Anticipates potential problems and develops solutions needed to resolve them.</w:t>
                      </w:r>
                    </w:p>
                    <w:p w:rsidR="006B4E3A" w:rsidRPr="003255A2" w:rsidRDefault="003255A2" w:rsidP="0051571D">
                      <w:pPr>
                        <w:tabs>
                          <w:tab w:val="left" w:pos="13860"/>
                          <w:tab w:val="left" w:pos="14760"/>
                          <w:tab w:val="left" w:pos="14850"/>
                        </w:tabs>
                        <w:spacing w:after="0"/>
                        <w:ind w:left="360"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Systemically analyzes relationships between apparently independent problems and issues. Reviews and cross-reviews reports. Identifies trends as well as isolated events. Translates analytical reports into management presentations, and provides guidance to resolve issues. Anticipates the possible outcome of potential solutions. Identifies areas of significant concern or opportunity. Probes and initiates research to identify critical problems.</w:t>
                      </w:r>
                    </w:p>
                    <w:p w:rsidR="00453114" w:rsidRPr="003255A2" w:rsidRDefault="00453114" w:rsidP="0051571D">
                      <w:pPr>
                        <w:tabs>
                          <w:tab w:val="left" w:pos="13860"/>
                          <w:tab w:val="left" w:pos="14760"/>
                          <w:tab w:val="left" w:pos="14850"/>
                        </w:tabs>
                        <w:spacing w:after="0"/>
                        <w:ind w:left="360" w:right="478"/>
                        <w:jc w:val="both"/>
                        <w:rPr>
                          <w:rFonts w:ascii="Arial" w:hAnsi="Arial" w:cs="Arial"/>
                          <w:color w:val="0391A6" w:themeColor="background2" w:themeShade="BF"/>
                          <w:sz w:val="20"/>
                        </w:rPr>
                      </w:pPr>
                    </w:p>
                    <w:p w:rsidR="006B4E3A" w:rsidRDefault="003255A2" w:rsidP="0051571D">
                      <w:pPr>
                        <w:tabs>
                          <w:tab w:val="left" w:pos="13860"/>
                          <w:tab w:val="left" w:pos="14760"/>
                          <w:tab w:val="left" w:pos="14850"/>
                        </w:tabs>
                        <w:spacing w:after="0"/>
                        <w:ind w:left="360" w:right="478"/>
                        <w:jc w:val="both"/>
                        <w:rPr>
                          <w:rFonts w:ascii="Arial" w:hAnsi="Arial" w:cs="Arial"/>
                          <w:color w:val="0391A6" w:themeColor="background2" w:themeShade="BF"/>
                          <w:sz w:val="24"/>
                        </w:rPr>
                      </w:pPr>
                      <w:r>
                        <w:rPr>
                          <w:rFonts w:ascii="Arial" w:hAnsi="Arial" w:cs="Arial"/>
                          <w:color w:val="0391A6" w:themeColor="background2" w:themeShade="BF"/>
                          <w:sz w:val="24"/>
                        </w:rPr>
                        <w:t xml:space="preserve">Strategic Thinking </w:t>
                      </w:r>
                      <w:r w:rsidR="005F65A2">
                        <w:rPr>
                          <w:rFonts w:ascii="Arial" w:hAnsi="Arial" w:cs="Arial"/>
                          <w:color w:val="0391A6" w:themeColor="background2" w:themeShade="BF"/>
                          <w:sz w:val="24"/>
                        </w:rPr>
                        <w:t>(I)</w:t>
                      </w:r>
                    </w:p>
                    <w:p w:rsidR="003469B0" w:rsidRPr="003255A2" w:rsidRDefault="003469B0" w:rsidP="0051571D">
                      <w:pPr>
                        <w:tabs>
                          <w:tab w:val="left" w:pos="13860"/>
                          <w:tab w:val="left" w:pos="14760"/>
                          <w:tab w:val="left" w:pos="14850"/>
                        </w:tabs>
                        <w:spacing w:after="0"/>
                        <w:ind w:left="360" w:right="478"/>
                        <w:jc w:val="both"/>
                        <w:rPr>
                          <w:rFonts w:ascii="Arial" w:hAnsi="Arial" w:cs="Arial"/>
                          <w:color w:val="0391A6" w:themeColor="background2" w:themeShade="BF"/>
                          <w:sz w:val="20"/>
                        </w:rPr>
                      </w:pPr>
                    </w:p>
                    <w:p w:rsidR="005F65A2" w:rsidRPr="003255A2" w:rsidRDefault="003255A2" w:rsidP="0051571D">
                      <w:pPr>
                        <w:tabs>
                          <w:tab w:val="left" w:pos="13860"/>
                          <w:tab w:val="left" w:pos="14760"/>
                          <w:tab w:val="left" w:pos="14850"/>
                        </w:tabs>
                        <w:spacing w:after="0"/>
                        <w:ind w:left="360"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Applies prior knowledge, models, tools, and techniques to analyze and deeply understand issues and recognize connections, patterns, and trends. Determines the direction and develops short-term strategies for programs that are consistent with key organizational priorities and values. Clearly articulates and promotes the significance and impact of employee contributions to promoting and achieving organizational goals, ensuring team objectives are consistent with strategic plan. Understands the position of Doctors of BC in the larger world context, conveying a thorough understanding of the organization’s strengths, weaknesses, opportunities and threats.</w:t>
                      </w:r>
                    </w:p>
                    <w:p w:rsidR="003255A2" w:rsidRPr="003255A2" w:rsidRDefault="003255A2" w:rsidP="0051571D">
                      <w:pPr>
                        <w:tabs>
                          <w:tab w:val="left" w:pos="13860"/>
                          <w:tab w:val="left" w:pos="14760"/>
                          <w:tab w:val="left" w:pos="14850"/>
                        </w:tabs>
                        <w:spacing w:after="0"/>
                        <w:ind w:left="360" w:right="478"/>
                        <w:jc w:val="both"/>
                        <w:rPr>
                          <w:rFonts w:ascii="Arial" w:hAnsi="Arial" w:cs="Arial"/>
                          <w:color w:val="0391A6" w:themeColor="background2" w:themeShade="BF"/>
                          <w:sz w:val="20"/>
                        </w:rPr>
                      </w:pPr>
                    </w:p>
                    <w:p w:rsidR="006B4E3A" w:rsidRPr="00963B85" w:rsidRDefault="003255A2" w:rsidP="0051571D">
                      <w:pPr>
                        <w:tabs>
                          <w:tab w:val="left" w:pos="13860"/>
                          <w:tab w:val="left" w:pos="14760"/>
                          <w:tab w:val="left" w:pos="14850"/>
                        </w:tabs>
                        <w:spacing w:after="0"/>
                        <w:ind w:left="360" w:right="478"/>
                        <w:jc w:val="both"/>
                        <w:rPr>
                          <w:rFonts w:ascii="Arial" w:hAnsi="Arial" w:cs="Arial"/>
                          <w:color w:val="0391A6" w:themeColor="background2" w:themeShade="BF"/>
                          <w:sz w:val="24"/>
                        </w:rPr>
                      </w:pPr>
                      <w:r>
                        <w:rPr>
                          <w:rFonts w:ascii="Arial" w:hAnsi="Arial" w:cs="Arial"/>
                          <w:color w:val="0391A6" w:themeColor="background2" w:themeShade="BF"/>
                          <w:sz w:val="24"/>
                        </w:rPr>
                        <w:t>Negotiating (A</w:t>
                      </w:r>
                      <w:r w:rsidR="005F65A2">
                        <w:rPr>
                          <w:rFonts w:ascii="Arial" w:hAnsi="Arial" w:cs="Arial"/>
                          <w:color w:val="0391A6" w:themeColor="background2" w:themeShade="BF"/>
                          <w:sz w:val="24"/>
                        </w:rPr>
                        <w:t>)</w:t>
                      </w:r>
                    </w:p>
                    <w:p w:rsidR="003469B0" w:rsidRPr="003255A2" w:rsidRDefault="003469B0" w:rsidP="0051571D">
                      <w:pPr>
                        <w:pStyle w:val="NormalWeb"/>
                        <w:tabs>
                          <w:tab w:val="left" w:pos="13860"/>
                          <w:tab w:val="left" w:pos="14760"/>
                          <w:tab w:val="left" w:pos="14850"/>
                        </w:tabs>
                        <w:spacing w:before="0" w:beforeAutospacing="0" w:after="0" w:afterAutospacing="0"/>
                        <w:ind w:left="360" w:right="478"/>
                        <w:jc w:val="both"/>
                        <w:rPr>
                          <w:rFonts w:ascii="Arial" w:eastAsiaTheme="minorHAnsi" w:hAnsi="Arial" w:cs="Arial"/>
                          <w:color w:val="808080" w:themeColor="background1" w:themeShade="80"/>
                          <w:sz w:val="20"/>
                          <w:szCs w:val="22"/>
                        </w:rPr>
                      </w:pPr>
                    </w:p>
                    <w:p w:rsidR="006B4E3A" w:rsidRPr="003255A2" w:rsidRDefault="003255A2" w:rsidP="0051571D">
                      <w:pPr>
                        <w:tabs>
                          <w:tab w:val="left" w:pos="13860"/>
                          <w:tab w:val="left" w:pos="14760"/>
                          <w:tab w:val="left" w:pos="14850"/>
                        </w:tabs>
                        <w:spacing w:after="0"/>
                        <w:ind w:left="360"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Negotiates skillfully in difficult situations with both internal and external stakeholders, settling differences with minimum noise, thoughtfully fashioning creative solutions that satisfy all parties and winning concessions without damaging relationships. Demonstrates confidence, politically savviness and maintains credibility with key decision-makers while focusing on achieving value-added results. Prepares and effectively runs negotiating meetings to achieve a specific objective, quickly adjusting personal positions and style if circumstances change favorably or unfavorably.</w:t>
                      </w:r>
                    </w:p>
                    <w:p w:rsidR="00453114" w:rsidRPr="003B5243" w:rsidRDefault="00453114" w:rsidP="0051571D">
                      <w:pPr>
                        <w:tabs>
                          <w:tab w:val="left" w:pos="13860"/>
                          <w:tab w:val="left" w:pos="14760"/>
                          <w:tab w:val="left" w:pos="14850"/>
                        </w:tabs>
                        <w:spacing w:after="0"/>
                        <w:ind w:left="360" w:right="478"/>
                        <w:jc w:val="both"/>
                        <w:rPr>
                          <w:rFonts w:ascii="Arial" w:hAnsi="Arial" w:cs="Arial"/>
                          <w:color w:val="808080" w:themeColor="background1" w:themeShade="80"/>
                          <w:spacing w:val="-6"/>
                          <w:sz w:val="20"/>
                        </w:rPr>
                      </w:pPr>
                    </w:p>
                    <w:p w:rsidR="006B4E3A" w:rsidRPr="00963B85" w:rsidRDefault="003255A2" w:rsidP="0051571D">
                      <w:pPr>
                        <w:tabs>
                          <w:tab w:val="left" w:pos="13860"/>
                          <w:tab w:val="left" w:pos="14760"/>
                          <w:tab w:val="left" w:pos="14850"/>
                        </w:tabs>
                        <w:spacing w:after="0"/>
                        <w:ind w:left="360" w:right="478"/>
                        <w:jc w:val="both"/>
                        <w:rPr>
                          <w:rFonts w:ascii="Arial" w:hAnsi="Arial" w:cs="Arial"/>
                          <w:color w:val="0391A6" w:themeColor="background2" w:themeShade="BF"/>
                          <w:sz w:val="24"/>
                        </w:rPr>
                      </w:pPr>
                      <w:r>
                        <w:rPr>
                          <w:rFonts w:ascii="Arial" w:hAnsi="Arial" w:cs="Arial"/>
                          <w:color w:val="0391A6" w:themeColor="background2" w:themeShade="BF"/>
                          <w:sz w:val="24"/>
                        </w:rPr>
                        <w:t>Building Strategic Alliances (A</w:t>
                      </w:r>
                      <w:r w:rsidR="005F65A2">
                        <w:rPr>
                          <w:rFonts w:ascii="Arial" w:hAnsi="Arial" w:cs="Arial"/>
                          <w:color w:val="0391A6" w:themeColor="background2" w:themeShade="BF"/>
                          <w:sz w:val="24"/>
                        </w:rPr>
                        <w:t>)</w:t>
                      </w:r>
                    </w:p>
                    <w:p w:rsidR="006B4E3A" w:rsidRPr="003255A2" w:rsidRDefault="006B4E3A" w:rsidP="0051571D">
                      <w:pPr>
                        <w:tabs>
                          <w:tab w:val="left" w:pos="13860"/>
                          <w:tab w:val="left" w:pos="14760"/>
                          <w:tab w:val="left" w:pos="14850"/>
                        </w:tabs>
                        <w:spacing w:after="0"/>
                        <w:ind w:left="360" w:right="478"/>
                        <w:jc w:val="both"/>
                        <w:rPr>
                          <w:rFonts w:ascii="Arial" w:hAnsi="Arial" w:cs="Arial"/>
                          <w:color w:val="808080" w:themeColor="background1" w:themeShade="80"/>
                          <w:sz w:val="20"/>
                        </w:rPr>
                      </w:pPr>
                    </w:p>
                    <w:p w:rsidR="003B5243" w:rsidRDefault="003255A2" w:rsidP="0051571D">
                      <w:pPr>
                        <w:tabs>
                          <w:tab w:val="left" w:pos="13860"/>
                          <w:tab w:val="left" w:pos="14760"/>
                          <w:tab w:val="left" w:pos="14850"/>
                        </w:tabs>
                        <w:spacing w:after="0"/>
                        <w:ind w:left="360"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 xml:space="preserve">Displays an inclusive approach when working with diverse stakeholders. Effectively adjusts one’s strategy and work to accommodate for the impact of identified external political activities. Cultivates and builds upon relationships with external parties to support beneficial collaboration. Actively </w:t>
                      </w:r>
                    </w:p>
                    <w:p w:rsidR="006B4E3A" w:rsidRPr="003255A2" w:rsidRDefault="003255A2" w:rsidP="0051571D">
                      <w:pPr>
                        <w:tabs>
                          <w:tab w:val="left" w:pos="13860"/>
                          <w:tab w:val="left" w:pos="14760"/>
                          <w:tab w:val="left" w:pos="14850"/>
                        </w:tabs>
                        <w:spacing w:after="0"/>
                        <w:ind w:left="360"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examines the political and organizational environment and the reality of its impact on current programs and goals. Adjusts strategy to accommodate for key issues and external players on joint projects.</w:t>
                      </w:r>
                    </w:p>
                    <w:p w:rsidR="005F65A2" w:rsidRPr="003255A2" w:rsidRDefault="005F65A2" w:rsidP="0051571D">
                      <w:pPr>
                        <w:tabs>
                          <w:tab w:val="left" w:pos="13860"/>
                          <w:tab w:val="left" w:pos="14760"/>
                          <w:tab w:val="left" w:pos="14850"/>
                        </w:tabs>
                        <w:spacing w:after="0"/>
                        <w:ind w:left="360" w:right="478"/>
                        <w:jc w:val="both"/>
                        <w:rPr>
                          <w:rFonts w:ascii="Arial" w:hAnsi="Arial" w:cs="Arial"/>
                          <w:color w:val="0391A6" w:themeColor="background2" w:themeShade="BF"/>
                          <w:sz w:val="20"/>
                        </w:rPr>
                      </w:pPr>
                    </w:p>
                    <w:p w:rsidR="006B4E3A" w:rsidRDefault="003255A2" w:rsidP="0051571D">
                      <w:pPr>
                        <w:tabs>
                          <w:tab w:val="left" w:pos="13860"/>
                          <w:tab w:val="left" w:pos="14760"/>
                          <w:tab w:val="left" w:pos="14850"/>
                        </w:tabs>
                        <w:spacing w:after="0"/>
                        <w:ind w:left="360" w:right="478"/>
                        <w:jc w:val="both"/>
                        <w:rPr>
                          <w:rFonts w:ascii="Arial" w:hAnsi="Arial" w:cs="Arial"/>
                          <w:color w:val="0391A6" w:themeColor="background2" w:themeShade="BF"/>
                          <w:sz w:val="24"/>
                        </w:rPr>
                      </w:pPr>
                      <w:r>
                        <w:rPr>
                          <w:rFonts w:ascii="Arial" w:hAnsi="Arial" w:cs="Arial"/>
                          <w:color w:val="0391A6" w:themeColor="background2" w:themeShade="BF"/>
                          <w:sz w:val="24"/>
                        </w:rPr>
                        <w:t xml:space="preserve">Executive Presence </w:t>
                      </w:r>
                      <w:r w:rsidR="005F65A2">
                        <w:rPr>
                          <w:rFonts w:ascii="Arial" w:hAnsi="Arial" w:cs="Arial"/>
                          <w:color w:val="0391A6" w:themeColor="background2" w:themeShade="BF"/>
                          <w:sz w:val="24"/>
                        </w:rPr>
                        <w:t>(A)</w:t>
                      </w:r>
                    </w:p>
                    <w:p w:rsidR="005F65A2" w:rsidRPr="003B5243" w:rsidRDefault="005F65A2" w:rsidP="0051571D">
                      <w:pPr>
                        <w:tabs>
                          <w:tab w:val="left" w:pos="13860"/>
                          <w:tab w:val="left" w:pos="14760"/>
                          <w:tab w:val="left" w:pos="14850"/>
                        </w:tabs>
                        <w:spacing w:after="0"/>
                        <w:ind w:left="360" w:right="478"/>
                        <w:jc w:val="both"/>
                        <w:rPr>
                          <w:rFonts w:ascii="Arial" w:hAnsi="Arial" w:cs="Arial"/>
                          <w:color w:val="808080" w:themeColor="background1" w:themeShade="80"/>
                          <w:spacing w:val="-6"/>
                          <w:sz w:val="20"/>
                        </w:rPr>
                      </w:pPr>
                    </w:p>
                    <w:p w:rsidR="005F65A2" w:rsidRPr="003255A2" w:rsidRDefault="003255A2" w:rsidP="0051571D">
                      <w:pPr>
                        <w:tabs>
                          <w:tab w:val="left" w:pos="13860"/>
                          <w:tab w:val="left" w:pos="14760"/>
                          <w:tab w:val="left" w:pos="14850"/>
                        </w:tabs>
                        <w:spacing w:after="0"/>
                        <w:ind w:left="360" w:right="478"/>
                        <w:jc w:val="both"/>
                        <w:rPr>
                          <w:rFonts w:ascii="Arial" w:hAnsi="Arial" w:cs="Arial"/>
                          <w:color w:val="808080" w:themeColor="background1" w:themeShade="80"/>
                          <w:spacing w:val="-6"/>
                        </w:rPr>
                      </w:pPr>
                      <w:r w:rsidRPr="003255A2">
                        <w:rPr>
                          <w:rFonts w:ascii="Arial" w:hAnsi="Arial" w:cs="Arial"/>
                          <w:color w:val="808080" w:themeColor="background1" w:themeShade="80"/>
                          <w:spacing w:val="-6"/>
                        </w:rPr>
                        <w:t>Demonstrates responsiveness and respectfulness, able to see the big picture in all situations and bring others on board with one’s own ideas and actions. Responds constructively in high pressure situations, using confident body language to captivate the attention, interest and respect of others. Understands diverse internal and external interest groups and power bases within the working environment to lead and negotiate most effectively. Thinks before speaking and states own perspective confidently but diplomatically despite potential challenge from influential third parties.</w:t>
                      </w:r>
                    </w:p>
                    <w:p w:rsidR="00A51AA5" w:rsidRPr="003B5243" w:rsidRDefault="00A51AA5" w:rsidP="0051571D">
                      <w:pPr>
                        <w:pStyle w:val="IntenseQuote"/>
                        <w:tabs>
                          <w:tab w:val="left" w:pos="13860"/>
                          <w:tab w:val="left" w:pos="14760"/>
                          <w:tab w:val="left" w:pos="14850"/>
                        </w:tabs>
                        <w:spacing w:before="0" w:after="0"/>
                        <w:ind w:left="360" w:right="475"/>
                        <w:jc w:val="both"/>
                        <w:rPr>
                          <w:rFonts w:ascii="Arial" w:hAnsi="Arial" w:cs="Arial"/>
                          <w:b w:val="0"/>
                          <w:i w:val="0"/>
                          <w:color w:val="0391A6" w:themeColor="background2" w:themeShade="BF"/>
                          <w:sz w:val="24"/>
                          <w:szCs w:val="28"/>
                        </w:rPr>
                      </w:pPr>
                    </w:p>
                    <w:p w:rsidR="006B4E3A" w:rsidRPr="006B4E3A" w:rsidRDefault="006B4E3A" w:rsidP="0051571D">
                      <w:pPr>
                        <w:pStyle w:val="IntenseQuote"/>
                        <w:tabs>
                          <w:tab w:val="left" w:pos="13860"/>
                          <w:tab w:val="left" w:pos="14760"/>
                          <w:tab w:val="left" w:pos="14850"/>
                        </w:tabs>
                        <w:spacing w:before="0" w:after="0"/>
                        <w:ind w:left="360" w:right="475"/>
                        <w:jc w:val="both"/>
                        <w:rPr>
                          <w:rFonts w:ascii="Arial" w:hAnsi="Arial" w:cs="Arial"/>
                          <w:b w:val="0"/>
                          <w:i w:val="0"/>
                          <w:color w:val="0391A6" w:themeColor="background2" w:themeShade="BF"/>
                          <w:sz w:val="28"/>
                          <w:szCs w:val="28"/>
                        </w:rPr>
                      </w:pPr>
                      <w:r w:rsidRPr="006B4E3A">
                        <w:rPr>
                          <w:rFonts w:ascii="Arial" w:hAnsi="Arial" w:cs="Arial"/>
                          <w:b w:val="0"/>
                          <w:i w:val="0"/>
                          <w:color w:val="0391A6" w:themeColor="background2" w:themeShade="BF"/>
                          <w:sz w:val="28"/>
                          <w:szCs w:val="28"/>
                        </w:rPr>
                        <w:t>VALUES</w:t>
                      </w:r>
                    </w:p>
                    <w:p w:rsidR="003469B0" w:rsidRPr="00151634" w:rsidRDefault="003469B0" w:rsidP="0051571D">
                      <w:pPr>
                        <w:tabs>
                          <w:tab w:val="left" w:pos="13860"/>
                          <w:tab w:val="left" w:pos="14760"/>
                          <w:tab w:val="left" w:pos="14850"/>
                        </w:tabs>
                        <w:spacing w:after="0"/>
                        <w:ind w:left="360" w:right="475"/>
                        <w:jc w:val="both"/>
                        <w:rPr>
                          <w:rFonts w:ascii="Arial" w:hAnsi="Arial" w:cs="Arial"/>
                          <w:color w:val="0391A6" w:themeColor="background2" w:themeShade="BF"/>
                          <w:sz w:val="20"/>
                        </w:rPr>
                      </w:pPr>
                    </w:p>
                    <w:p w:rsidR="006B4E3A" w:rsidRPr="00963B85" w:rsidRDefault="006B4E3A" w:rsidP="0051571D">
                      <w:pPr>
                        <w:tabs>
                          <w:tab w:val="left" w:pos="13860"/>
                          <w:tab w:val="left" w:pos="14760"/>
                          <w:tab w:val="left" w:pos="14850"/>
                        </w:tabs>
                        <w:spacing w:after="0"/>
                        <w:ind w:left="360" w:right="475"/>
                        <w:jc w:val="both"/>
                        <w:rPr>
                          <w:rFonts w:ascii="Arial" w:hAnsi="Arial" w:cs="Arial"/>
                          <w:color w:val="0391A6" w:themeColor="background2" w:themeShade="BF"/>
                          <w:sz w:val="24"/>
                        </w:rPr>
                      </w:pPr>
                      <w:r w:rsidRPr="00963B85">
                        <w:rPr>
                          <w:rFonts w:ascii="Arial" w:hAnsi="Arial" w:cs="Arial"/>
                          <w:color w:val="0391A6" w:themeColor="background2" w:themeShade="BF"/>
                          <w:sz w:val="24"/>
                        </w:rPr>
                        <w:t>We are Better Together</w:t>
                      </w:r>
                    </w:p>
                    <w:p w:rsidR="003469B0" w:rsidRPr="00151634" w:rsidRDefault="003469B0" w:rsidP="0051571D">
                      <w:pPr>
                        <w:tabs>
                          <w:tab w:val="left" w:pos="13860"/>
                          <w:tab w:val="left" w:pos="14760"/>
                          <w:tab w:val="left" w:pos="14850"/>
                        </w:tabs>
                        <w:spacing w:after="0"/>
                        <w:ind w:left="360" w:right="475"/>
                        <w:jc w:val="both"/>
                        <w:rPr>
                          <w:rFonts w:ascii="Arial" w:hAnsi="Arial" w:cs="Arial"/>
                          <w:i/>
                          <w:iCs/>
                          <w:color w:val="808080" w:themeColor="background1" w:themeShade="80"/>
                          <w:sz w:val="20"/>
                        </w:rPr>
                      </w:pPr>
                    </w:p>
                    <w:p w:rsidR="006B4E3A" w:rsidRPr="00151634" w:rsidRDefault="006B4E3A" w:rsidP="0051571D">
                      <w:pPr>
                        <w:tabs>
                          <w:tab w:val="left" w:pos="13860"/>
                          <w:tab w:val="left" w:pos="14760"/>
                          <w:tab w:val="left" w:pos="14850"/>
                        </w:tabs>
                        <w:spacing w:after="0"/>
                        <w:ind w:left="360" w:right="478"/>
                        <w:jc w:val="both"/>
                        <w:rPr>
                          <w:rFonts w:ascii="Arial" w:hAnsi="Arial" w:cs="Arial"/>
                          <w:color w:val="808080" w:themeColor="background1" w:themeShade="80"/>
                          <w:spacing w:val="-6"/>
                        </w:rPr>
                      </w:pPr>
                      <w:r w:rsidRPr="00151634">
                        <w:rPr>
                          <w:rFonts w:ascii="Arial" w:hAnsi="Arial" w:cs="Arial"/>
                          <w:color w:val="808080" w:themeColor="background1" w:themeShade="80"/>
                          <w:spacing w:val="-6"/>
                        </w:rPr>
                        <w:t>Approaches work with a collaborative spirit, where mistakes are learned from and success is celebrated. Cares about others and fosters a kind and supportive environment, recognizing we are better together.</w:t>
                      </w:r>
                    </w:p>
                    <w:p w:rsidR="003469B0" w:rsidRPr="00151634" w:rsidRDefault="003469B0" w:rsidP="0051571D">
                      <w:pPr>
                        <w:tabs>
                          <w:tab w:val="left" w:pos="13860"/>
                          <w:tab w:val="left" w:pos="14760"/>
                          <w:tab w:val="left" w:pos="14850"/>
                        </w:tabs>
                        <w:spacing w:after="0"/>
                        <w:ind w:left="360" w:right="475"/>
                        <w:jc w:val="both"/>
                        <w:rPr>
                          <w:rFonts w:ascii="Arial" w:hAnsi="Arial" w:cs="Arial"/>
                          <w:color w:val="0391A6" w:themeColor="background2" w:themeShade="BF"/>
                          <w:sz w:val="20"/>
                        </w:rPr>
                      </w:pPr>
                    </w:p>
                    <w:p w:rsidR="006B4E3A" w:rsidRPr="00963B85" w:rsidRDefault="006B4E3A" w:rsidP="0051571D">
                      <w:pPr>
                        <w:tabs>
                          <w:tab w:val="left" w:pos="13860"/>
                          <w:tab w:val="left" w:pos="14760"/>
                          <w:tab w:val="left" w:pos="14850"/>
                        </w:tabs>
                        <w:spacing w:after="0"/>
                        <w:ind w:left="360" w:right="475"/>
                        <w:jc w:val="both"/>
                        <w:rPr>
                          <w:rFonts w:ascii="Arial" w:hAnsi="Arial" w:cs="Arial"/>
                          <w:color w:val="0391A6" w:themeColor="background2" w:themeShade="BF"/>
                          <w:sz w:val="24"/>
                        </w:rPr>
                      </w:pPr>
                      <w:r w:rsidRPr="00963B85">
                        <w:rPr>
                          <w:rFonts w:ascii="Arial" w:hAnsi="Arial" w:cs="Arial"/>
                          <w:color w:val="0391A6" w:themeColor="background2" w:themeShade="BF"/>
                          <w:sz w:val="24"/>
                        </w:rPr>
                        <w:t>We are Courageous</w:t>
                      </w:r>
                    </w:p>
                    <w:p w:rsidR="003469B0" w:rsidRPr="00151634" w:rsidRDefault="003469B0" w:rsidP="0051571D">
                      <w:pPr>
                        <w:tabs>
                          <w:tab w:val="left" w:pos="13860"/>
                          <w:tab w:val="left" w:pos="14760"/>
                          <w:tab w:val="left" w:pos="14850"/>
                        </w:tabs>
                        <w:spacing w:after="0"/>
                        <w:ind w:left="360" w:right="475"/>
                        <w:jc w:val="both"/>
                        <w:rPr>
                          <w:rFonts w:ascii="Arial" w:hAnsi="Arial" w:cs="Arial"/>
                          <w:i/>
                          <w:iCs/>
                          <w:color w:val="808080" w:themeColor="background1" w:themeShade="80"/>
                          <w:sz w:val="20"/>
                        </w:rPr>
                      </w:pPr>
                    </w:p>
                    <w:p w:rsidR="006B4E3A" w:rsidRPr="00151634" w:rsidRDefault="006B4E3A" w:rsidP="0051571D">
                      <w:pPr>
                        <w:tabs>
                          <w:tab w:val="left" w:pos="13860"/>
                          <w:tab w:val="left" w:pos="14760"/>
                          <w:tab w:val="left" w:pos="14850"/>
                        </w:tabs>
                        <w:spacing w:after="0"/>
                        <w:ind w:left="360" w:right="478"/>
                        <w:jc w:val="both"/>
                        <w:rPr>
                          <w:rFonts w:ascii="Arial" w:hAnsi="Arial" w:cs="Arial"/>
                          <w:color w:val="808080" w:themeColor="background1" w:themeShade="80"/>
                          <w:spacing w:val="-6"/>
                        </w:rPr>
                      </w:pPr>
                      <w:r w:rsidRPr="00151634">
                        <w:rPr>
                          <w:rFonts w:ascii="Arial" w:hAnsi="Arial" w:cs="Arial"/>
                          <w:color w:val="808080" w:themeColor="background1" w:themeShade="80"/>
                          <w:spacing w:val="-6"/>
                        </w:rPr>
                        <w:t>Does the right thing, not the easy thing, and holds self and others accountable. Speaks openly and honestly to tackle tough challenges and enrich relationships.</w:t>
                      </w:r>
                    </w:p>
                    <w:p w:rsidR="003469B0" w:rsidRPr="00151634" w:rsidRDefault="003469B0" w:rsidP="0051571D">
                      <w:pPr>
                        <w:tabs>
                          <w:tab w:val="left" w:pos="13860"/>
                          <w:tab w:val="left" w:pos="14760"/>
                          <w:tab w:val="left" w:pos="14850"/>
                        </w:tabs>
                        <w:spacing w:after="0"/>
                        <w:ind w:left="360" w:right="475"/>
                        <w:jc w:val="both"/>
                        <w:rPr>
                          <w:rFonts w:ascii="Arial" w:hAnsi="Arial" w:cs="Arial"/>
                          <w:color w:val="0391A6" w:themeColor="background2" w:themeShade="BF"/>
                          <w:sz w:val="20"/>
                        </w:rPr>
                      </w:pPr>
                    </w:p>
                    <w:p w:rsidR="006B4E3A" w:rsidRPr="00963B85" w:rsidRDefault="006B4E3A" w:rsidP="0051571D">
                      <w:pPr>
                        <w:tabs>
                          <w:tab w:val="left" w:pos="13860"/>
                          <w:tab w:val="left" w:pos="14760"/>
                          <w:tab w:val="left" w:pos="14850"/>
                        </w:tabs>
                        <w:spacing w:after="0"/>
                        <w:ind w:left="360" w:right="475"/>
                        <w:jc w:val="both"/>
                        <w:rPr>
                          <w:rFonts w:ascii="Arial" w:hAnsi="Arial" w:cs="Arial"/>
                          <w:color w:val="0391A6" w:themeColor="background2" w:themeShade="BF"/>
                          <w:sz w:val="24"/>
                        </w:rPr>
                      </w:pPr>
                      <w:r w:rsidRPr="00963B85">
                        <w:rPr>
                          <w:rFonts w:ascii="Arial" w:hAnsi="Arial" w:cs="Arial"/>
                          <w:color w:val="0391A6" w:themeColor="background2" w:themeShade="BF"/>
                          <w:sz w:val="24"/>
                        </w:rPr>
                        <w:t>We Pursue Excellence</w:t>
                      </w:r>
                    </w:p>
                    <w:p w:rsidR="003469B0" w:rsidRPr="00151634" w:rsidRDefault="003469B0" w:rsidP="0051571D">
                      <w:pPr>
                        <w:tabs>
                          <w:tab w:val="left" w:pos="13860"/>
                          <w:tab w:val="left" w:pos="14760"/>
                          <w:tab w:val="left" w:pos="14850"/>
                        </w:tabs>
                        <w:spacing w:after="0"/>
                        <w:ind w:left="360" w:right="475"/>
                        <w:jc w:val="both"/>
                        <w:rPr>
                          <w:rFonts w:ascii="Arial" w:hAnsi="Arial" w:cs="Arial"/>
                          <w:i/>
                          <w:iCs/>
                          <w:color w:val="808080" w:themeColor="background1" w:themeShade="80"/>
                          <w:sz w:val="20"/>
                        </w:rPr>
                      </w:pPr>
                    </w:p>
                    <w:p w:rsidR="006B4E3A" w:rsidRPr="00A51AA5" w:rsidRDefault="006B4E3A" w:rsidP="0051571D">
                      <w:pPr>
                        <w:tabs>
                          <w:tab w:val="left" w:pos="13860"/>
                          <w:tab w:val="left" w:pos="14760"/>
                          <w:tab w:val="left" w:pos="14850"/>
                        </w:tabs>
                        <w:spacing w:after="0"/>
                        <w:ind w:left="360" w:right="475"/>
                        <w:jc w:val="both"/>
                        <w:rPr>
                          <w:rFonts w:ascii="Arial" w:hAnsi="Arial" w:cs="Arial"/>
                          <w:iCs/>
                          <w:color w:val="808080" w:themeColor="background1" w:themeShade="80"/>
                        </w:rPr>
                      </w:pPr>
                      <w:r w:rsidRPr="004751DA">
                        <w:rPr>
                          <w:rFonts w:ascii="Arial" w:hAnsi="Arial" w:cs="Arial"/>
                          <w:color w:val="808080" w:themeColor="background1" w:themeShade="80"/>
                          <w:spacing w:val="-6"/>
                        </w:rPr>
                        <w:t>Embraces change and continuously works to improve self, team, and organization. Provides excellence in service to members and colleagues, and is accountable for their results and helping others achieve theirs</w:t>
                      </w:r>
                      <w:r w:rsidRPr="00A51AA5">
                        <w:rPr>
                          <w:rFonts w:ascii="Arial" w:hAnsi="Arial" w:cs="Arial"/>
                          <w:iCs/>
                          <w:color w:val="808080" w:themeColor="background1" w:themeShade="80"/>
                        </w:rPr>
                        <w:t>.</w:t>
                      </w:r>
                    </w:p>
                    <w:p w:rsidR="003469B0" w:rsidRPr="003B5243" w:rsidRDefault="003469B0" w:rsidP="0051571D">
                      <w:pPr>
                        <w:tabs>
                          <w:tab w:val="left" w:pos="13860"/>
                          <w:tab w:val="left" w:pos="14760"/>
                          <w:tab w:val="left" w:pos="14850"/>
                        </w:tabs>
                        <w:spacing w:after="0"/>
                        <w:ind w:left="360" w:right="475"/>
                        <w:jc w:val="both"/>
                        <w:rPr>
                          <w:rFonts w:ascii="Arial" w:hAnsi="Arial" w:cs="Arial"/>
                          <w:color w:val="0391A6" w:themeColor="background2" w:themeShade="BF"/>
                          <w:sz w:val="20"/>
                        </w:rPr>
                      </w:pPr>
                    </w:p>
                    <w:p w:rsidR="006B4E3A" w:rsidRPr="00963B85" w:rsidRDefault="006B4E3A" w:rsidP="0051571D">
                      <w:pPr>
                        <w:tabs>
                          <w:tab w:val="left" w:pos="13860"/>
                          <w:tab w:val="left" w:pos="14760"/>
                          <w:tab w:val="left" w:pos="14850"/>
                        </w:tabs>
                        <w:spacing w:after="0"/>
                        <w:ind w:left="360" w:right="475"/>
                        <w:jc w:val="both"/>
                        <w:rPr>
                          <w:rFonts w:ascii="Arial" w:hAnsi="Arial" w:cs="Arial"/>
                          <w:color w:val="0391A6" w:themeColor="background2" w:themeShade="BF"/>
                          <w:sz w:val="24"/>
                        </w:rPr>
                      </w:pPr>
                      <w:r w:rsidRPr="00963B85">
                        <w:rPr>
                          <w:rFonts w:ascii="Arial" w:hAnsi="Arial" w:cs="Arial"/>
                          <w:color w:val="0391A6" w:themeColor="background2" w:themeShade="BF"/>
                          <w:sz w:val="24"/>
                        </w:rPr>
                        <w:t>We are Seriously Fun</w:t>
                      </w:r>
                    </w:p>
                    <w:p w:rsidR="003469B0" w:rsidRPr="003B5243" w:rsidRDefault="003469B0" w:rsidP="0051571D">
                      <w:pPr>
                        <w:tabs>
                          <w:tab w:val="left" w:pos="13860"/>
                          <w:tab w:val="left" w:pos="14760"/>
                          <w:tab w:val="left" w:pos="14850"/>
                        </w:tabs>
                        <w:spacing w:after="0"/>
                        <w:ind w:left="360" w:right="475"/>
                        <w:jc w:val="both"/>
                        <w:rPr>
                          <w:rFonts w:ascii="Arial" w:hAnsi="Arial" w:cs="Arial"/>
                          <w:i/>
                          <w:color w:val="808080" w:themeColor="background1" w:themeShade="80"/>
                          <w:sz w:val="20"/>
                        </w:rPr>
                      </w:pPr>
                    </w:p>
                    <w:p w:rsidR="006B4E3A" w:rsidRPr="004751DA" w:rsidRDefault="006B4E3A" w:rsidP="0051571D">
                      <w:pPr>
                        <w:tabs>
                          <w:tab w:val="left" w:pos="13860"/>
                          <w:tab w:val="left" w:pos="14760"/>
                          <w:tab w:val="left" w:pos="14850"/>
                        </w:tabs>
                        <w:spacing w:after="0"/>
                        <w:ind w:left="360" w:right="475"/>
                        <w:jc w:val="both"/>
                        <w:rPr>
                          <w:rFonts w:ascii="Arial" w:hAnsi="Arial" w:cs="Arial"/>
                          <w:color w:val="808080" w:themeColor="background1" w:themeShade="80"/>
                          <w:spacing w:val="-6"/>
                        </w:rPr>
                      </w:pPr>
                      <w:r w:rsidRPr="004751DA">
                        <w:rPr>
                          <w:rFonts w:ascii="Arial" w:hAnsi="Arial" w:cs="Arial"/>
                          <w:color w:val="808080" w:themeColor="background1" w:themeShade="80"/>
                          <w:spacing w:val="-6"/>
                        </w:rPr>
                        <w:t xml:space="preserve">Unafraid to laugh with each other and sometimes at themselves. Balances hard work with fun, and is genuinely friendly and committed to other’s wellbeing. </w:t>
                      </w:r>
                    </w:p>
                    <w:p w:rsidR="006B4E3A" w:rsidRPr="005B5B5E" w:rsidRDefault="006B4E3A" w:rsidP="0051571D">
                      <w:pPr>
                        <w:tabs>
                          <w:tab w:val="left" w:pos="13860"/>
                          <w:tab w:val="left" w:pos="14760"/>
                          <w:tab w:val="left" w:pos="14850"/>
                        </w:tabs>
                        <w:spacing w:after="0"/>
                        <w:ind w:left="360" w:right="478"/>
                        <w:jc w:val="both"/>
                        <w:rPr>
                          <w:rFonts w:ascii="Arial" w:hAnsi="Arial" w:cs="Arial"/>
                        </w:rPr>
                      </w:pPr>
                    </w:p>
                  </w:txbxContent>
                </v:textbox>
                <w10:wrap anchorx="margin"/>
                <w10:anchorlock/>
              </v:shape>
            </w:pict>
          </mc:Fallback>
        </mc:AlternateContent>
      </w:r>
    </w:p>
    <w:p w:rsidR="005B5B5E" w:rsidRDefault="005B5B5E" w:rsidP="00FA16A4">
      <w:pPr>
        <w:rPr>
          <w:noProof/>
          <w:color w:val="FF0000"/>
        </w:rPr>
      </w:pPr>
    </w:p>
    <w:p w:rsidR="005B5B5E" w:rsidRDefault="005B5B5E" w:rsidP="00FA16A4">
      <w:pPr>
        <w:rPr>
          <w:noProof/>
          <w:color w:val="FF0000"/>
        </w:rPr>
      </w:pPr>
    </w:p>
    <w:p w:rsidR="005B5B5E" w:rsidRDefault="005B5B5E" w:rsidP="00FA16A4">
      <w:pPr>
        <w:rPr>
          <w:noProof/>
          <w:color w:val="FF0000"/>
        </w:rPr>
      </w:pPr>
    </w:p>
    <w:p w:rsidR="005B5B5E" w:rsidRDefault="005B5B5E" w:rsidP="00FA16A4">
      <w:pPr>
        <w:rPr>
          <w:noProof/>
          <w:color w:val="FF0000"/>
        </w:rPr>
      </w:pPr>
    </w:p>
    <w:p w:rsidR="005B5B5E" w:rsidRDefault="005B5B5E" w:rsidP="00FA16A4">
      <w:pPr>
        <w:rPr>
          <w:noProof/>
          <w:color w:val="FF0000"/>
        </w:rPr>
      </w:pPr>
    </w:p>
    <w:p w:rsidR="005B5B5E" w:rsidRDefault="005B5B5E" w:rsidP="00FA16A4">
      <w:pPr>
        <w:rPr>
          <w:noProof/>
          <w:color w:val="FF0000"/>
        </w:rPr>
      </w:pPr>
    </w:p>
    <w:p w:rsidR="005B5B5E" w:rsidRDefault="005B5B5E" w:rsidP="00FA16A4">
      <w:pPr>
        <w:rPr>
          <w:noProof/>
          <w:color w:val="FF0000"/>
        </w:rPr>
      </w:pPr>
    </w:p>
    <w:p w:rsidR="005B5B5E" w:rsidRDefault="005B5B5E" w:rsidP="00FA16A4">
      <w:pPr>
        <w:rPr>
          <w:noProof/>
          <w:color w:val="FF0000"/>
        </w:rPr>
      </w:pPr>
    </w:p>
    <w:p w:rsidR="005B5B5E" w:rsidRDefault="005B5B5E" w:rsidP="00FA16A4">
      <w:pPr>
        <w:rPr>
          <w:noProof/>
          <w:color w:val="FF0000"/>
        </w:rPr>
      </w:pPr>
    </w:p>
    <w:p w:rsidR="005B5B5E" w:rsidRDefault="005B5B5E" w:rsidP="00FA16A4">
      <w:pPr>
        <w:rPr>
          <w:noProof/>
          <w:color w:val="FF0000"/>
        </w:rPr>
      </w:pPr>
    </w:p>
    <w:p w:rsidR="005B5B5E" w:rsidRDefault="005B5B5E" w:rsidP="00FA16A4">
      <w:pPr>
        <w:rPr>
          <w:noProof/>
          <w:color w:val="FF0000"/>
        </w:rPr>
      </w:pPr>
    </w:p>
    <w:p w:rsidR="005B5B5E" w:rsidRDefault="005B5B5E" w:rsidP="00FA16A4">
      <w:pPr>
        <w:rPr>
          <w:noProof/>
          <w:color w:val="FF0000"/>
        </w:rPr>
      </w:pPr>
    </w:p>
    <w:p w:rsidR="005B5B5E" w:rsidRDefault="005B5B5E" w:rsidP="00FA16A4">
      <w:pPr>
        <w:rPr>
          <w:noProof/>
          <w:color w:val="FF0000"/>
        </w:rPr>
      </w:pPr>
    </w:p>
    <w:p w:rsidR="005B5B5E" w:rsidRDefault="005B5B5E" w:rsidP="00FA16A4">
      <w:pPr>
        <w:rPr>
          <w:noProof/>
          <w:color w:val="FF0000"/>
        </w:rPr>
      </w:pPr>
    </w:p>
    <w:p w:rsidR="005B5B5E" w:rsidRDefault="005B5B5E" w:rsidP="00FA16A4">
      <w:pPr>
        <w:rPr>
          <w:noProof/>
          <w:color w:val="FF0000"/>
        </w:rPr>
      </w:pPr>
    </w:p>
    <w:p w:rsidR="009543BD" w:rsidRDefault="0023746F" w:rsidP="00FA16A4">
      <w:pPr>
        <w:rPr>
          <w:noProof/>
          <w:color w:val="FF0000"/>
        </w:rPr>
      </w:pPr>
      <w:r>
        <w:rPr>
          <w:noProof/>
          <w:color w:val="FF0000"/>
          <w:lang w:val="en-CA" w:eastAsia="en-CA"/>
        </w:rPr>
        <w:lastRenderedPageBreak/>
        <w:drawing>
          <wp:anchor distT="0" distB="0" distL="114300" distR="114300" simplePos="0" relativeHeight="251700224" behindDoc="0" locked="0" layoutInCell="1" allowOverlap="1" wp14:anchorId="2EDD3841" wp14:editId="77C3D214">
            <wp:simplePos x="0" y="0"/>
            <wp:positionH relativeFrom="column">
              <wp:posOffset>7354570</wp:posOffset>
            </wp:positionH>
            <wp:positionV relativeFrom="paragraph">
              <wp:posOffset>-529590</wp:posOffset>
            </wp:positionV>
            <wp:extent cx="2338070" cy="956310"/>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 DoBC logo.png"/>
                    <pic:cNvPicPr/>
                  </pic:nvPicPr>
                  <pic:blipFill>
                    <a:blip r:embed="rId8">
                      <a:extLst>
                        <a:ext uri="{28A0092B-C50C-407E-A947-70E740481C1C}">
                          <a14:useLocalDpi xmlns:a14="http://schemas.microsoft.com/office/drawing/2010/main" val="0"/>
                        </a:ext>
                      </a:extLst>
                    </a:blip>
                    <a:stretch>
                      <a:fillRect/>
                    </a:stretch>
                  </pic:blipFill>
                  <pic:spPr>
                    <a:xfrm>
                      <a:off x="0" y="0"/>
                      <a:ext cx="2338070" cy="956310"/>
                    </a:xfrm>
                    <a:prstGeom prst="rect">
                      <a:avLst/>
                    </a:prstGeom>
                  </pic:spPr>
                </pic:pic>
              </a:graphicData>
            </a:graphic>
            <wp14:sizeRelH relativeFrom="page">
              <wp14:pctWidth>0</wp14:pctWidth>
            </wp14:sizeRelH>
            <wp14:sizeRelV relativeFrom="page">
              <wp14:pctHeight>0</wp14:pctHeight>
            </wp14:sizeRelV>
          </wp:anchor>
        </w:drawing>
      </w:r>
      <w:r w:rsidR="00976A59">
        <w:rPr>
          <w:noProof/>
          <w:color w:val="FF0000"/>
          <w:lang w:val="en-CA" w:eastAsia="en-CA"/>
        </w:rPr>
        <w:drawing>
          <wp:anchor distT="0" distB="0" distL="114300" distR="114300" simplePos="0" relativeHeight="251658238" behindDoc="0" locked="0" layoutInCell="1" allowOverlap="1" wp14:anchorId="2E5F3982" wp14:editId="162E0DF7">
            <wp:simplePos x="0" y="0"/>
            <wp:positionH relativeFrom="column">
              <wp:posOffset>-12700</wp:posOffset>
            </wp:positionH>
            <wp:positionV relativeFrom="paragraph">
              <wp:posOffset>-934720</wp:posOffset>
            </wp:positionV>
            <wp:extent cx="10143490" cy="7814945"/>
            <wp:effectExtent l="0" t="0" r="0" b="0"/>
            <wp:wrapNone/>
            <wp:docPr id="11" name="Picture 11" descr="H:\Images\Staff interacting at all staff meeting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ages\Staff interacting at all staff meeting BLU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43490" cy="7814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43BD" w:rsidRDefault="009543BD" w:rsidP="00FA16A4">
      <w:pPr>
        <w:rPr>
          <w:noProof/>
          <w:color w:val="FF0000"/>
        </w:rPr>
      </w:pPr>
      <w:r>
        <w:rPr>
          <w:noProof/>
          <w:lang w:val="en-CA" w:eastAsia="en-CA"/>
        </w:rPr>
        <mc:AlternateContent>
          <mc:Choice Requires="wps">
            <w:drawing>
              <wp:anchor distT="0" distB="0" distL="114300" distR="114300" simplePos="0" relativeHeight="251684864" behindDoc="0" locked="0" layoutInCell="1" allowOverlap="1" wp14:anchorId="7FDA791E" wp14:editId="7B658388">
                <wp:simplePos x="0" y="0"/>
                <wp:positionH relativeFrom="margin">
                  <wp:align>center</wp:align>
                </wp:positionH>
                <wp:positionV relativeFrom="paragraph">
                  <wp:posOffset>228876</wp:posOffset>
                </wp:positionV>
                <wp:extent cx="9326880" cy="5952744"/>
                <wp:effectExtent l="0" t="0" r="762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6880" cy="5952744"/>
                        </a:xfrm>
                        <a:prstGeom prst="rect">
                          <a:avLst/>
                        </a:prstGeom>
                        <a:solidFill>
                          <a:schemeClr val="bg1">
                            <a:lumMod val="95000"/>
                            <a:alpha val="87000"/>
                          </a:schemeClr>
                        </a:solidFill>
                        <a:ln w="9525">
                          <a:noFill/>
                          <a:miter lim="800000"/>
                          <a:headEnd/>
                          <a:tailEnd/>
                        </a:ln>
                      </wps:spPr>
                      <wps:linkedTxbx id="2"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A791E" id="_x0000_s1028" type="#_x0000_t202" style="position:absolute;margin-left:0;margin-top:18pt;width:734.4pt;height:468.7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" fillcolor="#f2f2f2 [3052]" stroked="f">
                <v:fill opacity="57054f"/>
                <v:textbox style="mso-next-textbox:#_x0000_s1029">
                  <w:txbxContent/>
                </v:textbox>
                <w10:wrap anchorx="margin"/>
              </v:shape>
            </w:pict>
          </mc:Fallback>
        </mc:AlternateContent>
      </w:r>
    </w:p>
    <w:p w:rsidR="009543BD" w:rsidRDefault="009543BD" w:rsidP="00FA16A4">
      <w:pPr>
        <w:rPr>
          <w:noProof/>
          <w:color w:val="FF0000"/>
        </w:rPr>
      </w:pPr>
    </w:p>
    <w:p w:rsidR="009543BD" w:rsidRDefault="009543BD" w:rsidP="00FA16A4">
      <w:pPr>
        <w:rPr>
          <w:noProof/>
          <w:color w:val="FF0000"/>
        </w:rPr>
      </w:pPr>
    </w:p>
    <w:p w:rsidR="009543BD" w:rsidRDefault="009543BD" w:rsidP="00FA16A4">
      <w:pPr>
        <w:rPr>
          <w:noProof/>
          <w:color w:val="FF0000"/>
        </w:rPr>
      </w:pPr>
    </w:p>
    <w:p w:rsidR="009543BD" w:rsidRDefault="009543BD" w:rsidP="00FA16A4">
      <w:pPr>
        <w:rPr>
          <w:noProof/>
          <w:color w:val="FF0000"/>
        </w:rPr>
      </w:pPr>
    </w:p>
    <w:p w:rsidR="009543BD" w:rsidRDefault="009543BD" w:rsidP="00FA16A4">
      <w:pPr>
        <w:rPr>
          <w:noProof/>
          <w:color w:val="FF0000"/>
        </w:rPr>
      </w:pPr>
    </w:p>
    <w:p w:rsidR="009543BD" w:rsidRDefault="009543BD" w:rsidP="00FA16A4">
      <w:pPr>
        <w:rPr>
          <w:noProof/>
          <w:color w:val="FF0000"/>
        </w:rPr>
      </w:pPr>
    </w:p>
    <w:p w:rsidR="009543BD" w:rsidRDefault="009543BD" w:rsidP="00FA16A4">
      <w:pPr>
        <w:rPr>
          <w:noProof/>
          <w:color w:val="FF0000"/>
        </w:rPr>
      </w:pPr>
    </w:p>
    <w:p w:rsidR="009543BD" w:rsidRDefault="009543BD" w:rsidP="00FA16A4">
      <w:pPr>
        <w:rPr>
          <w:noProof/>
          <w:color w:val="FF0000"/>
        </w:rPr>
      </w:pPr>
    </w:p>
    <w:p w:rsidR="009543BD" w:rsidRDefault="009543BD" w:rsidP="00FA16A4">
      <w:pPr>
        <w:rPr>
          <w:noProof/>
          <w:color w:val="FF0000"/>
        </w:rPr>
      </w:pPr>
    </w:p>
    <w:p w:rsidR="009543BD" w:rsidRDefault="009543BD" w:rsidP="00FA16A4">
      <w:pPr>
        <w:rPr>
          <w:noProof/>
          <w:color w:val="FF0000"/>
        </w:rPr>
      </w:pPr>
    </w:p>
    <w:p w:rsidR="009543BD" w:rsidRDefault="009543BD" w:rsidP="00FA16A4">
      <w:pPr>
        <w:rPr>
          <w:noProof/>
          <w:color w:val="FF0000"/>
        </w:rPr>
      </w:pPr>
    </w:p>
    <w:p w:rsidR="009543BD" w:rsidRDefault="009543BD" w:rsidP="00FA16A4">
      <w:pPr>
        <w:rPr>
          <w:noProof/>
          <w:color w:val="FF0000"/>
        </w:rPr>
      </w:pPr>
    </w:p>
    <w:p w:rsidR="009543BD" w:rsidRDefault="009543BD" w:rsidP="00FA16A4">
      <w:pPr>
        <w:rPr>
          <w:noProof/>
          <w:color w:val="FF0000"/>
        </w:rPr>
      </w:pPr>
    </w:p>
    <w:p w:rsidR="009543BD" w:rsidRDefault="009543BD" w:rsidP="00FA16A4">
      <w:pPr>
        <w:rPr>
          <w:noProof/>
          <w:color w:val="FF0000"/>
        </w:rPr>
      </w:pPr>
      <w:r>
        <w:rPr>
          <w:noProof/>
          <w:color w:val="FF0000"/>
        </w:rPr>
        <w:t>s</w:t>
      </w:r>
    </w:p>
    <w:p w:rsidR="009543BD" w:rsidRDefault="009543BD" w:rsidP="00FA16A4">
      <w:pPr>
        <w:rPr>
          <w:noProof/>
          <w:color w:val="FF0000"/>
        </w:rPr>
      </w:pPr>
    </w:p>
    <w:p w:rsidR="00167271" w:rsidRDefault="00167271" w:rsidP="00FA16A4">
      <w:pPr>
        <w:rPr>
          <w:noProof/>
          <w:color w:val="FF0000"/>
        </w:rPr>
      </w:pPr>
    </w:p>
    <w:p w:rsidR="00167271" w:rsidRDefault="0023746F" w:rsidP="00FA16A4">
      <w:pPr>
        <w:rPr>
          <w:noProof/>
          <w:color w:val="FF0000"/>
        </w:rPr>
      </w:pPr>
      <w:r w:rsidRPr="0023746F">
        <w:rPr>
          <w:noProof/>
          <w:color w:val="FF0000"/>
          <w:lang w:val="en-CA" w:eastAsia="en-CA"/>
        </w:rPr>
        <w:lastRenderedPageBreak/>
        <w:drawing>
          <wp:anchor distT="0" distB="0" distL="114300" distR="114300" simplePos="0" relativeHeight="251657213" behindDoc="0" locked="0" layoutInCell="1" allowOverlap="1" wp14:anchorId="05E7E546" wp14:editId="2C5370D1">
            <wp:simplePos x="0" y="0"/>
            <wp:positionH relativeFrom="column">
              <wp:posOffset>7317105</wp:posOffset>
            </wp:positionH>
            <wp:positionV relativeFrom="paragraph">
              <wp:posOffset>-523875</wp:posOffset>
            </wp:positionV>
            <wp:extent cx="2338070" cy="956310"/>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 DoBC logo.png"/>
                    <pic:cNvPicPr/>
                  </pic:nvPicPr>
                  <pic:blipFill>
                    <a:blip r:embed="rId8">
                      <a:extLst>
                        <a:ext uri="{28A0092B-C50C-407E-A947-70E740481C1C}">
                          <a14:useLocalDpi xmlns:a14="http://schemas.microsoft.com/office/drawing/2010/main" val="0"/>
                        </a:ext>
                      </a:extLst>
                    </a:blip>
                    <a:stretch>
                      <a:fillRect/>
                    </a:stretch>
                  </pic:blipFill>
                  <pic:spPr>
                    <a:xfrm>
                      <a:off x="0" y="0"/>
                      <a:ext cx="2338070" cy="956310"/>
                    </a:xfrm>
                    <a:prstGeom prst="rect">
                      <a:avLst/>
                    </a:prstGeom>
                  </pic:spPr>
                </pic:pic>
              </a:graphicData>
            </a:graphic>
            <wp14:sizeRelH relativeFrom="page">
              <wp14:pctWidth>0</wp14:pctWidth>
            </wp14:sizeRelH>
            <wp14:sizeRelV relativeFrom="page">
              <wp14:pctHeight>0</wp14:pctHeight>
            </wp14:sizeRelV>
          </wp:anchor>
        </w:drawing>
      </w:r>
      <w:r w:rsidRPr="0023746F">
        <w:rPr>
          <w:noProof/>
          <w:color w:val="FF0000"/>
          <w:lang w:val="en-CA" w:eastAsia="en-CA"/>
        </w:rPr>
        <w:drawing>
          <wp:anchor distT="0" distB="0" distL="114300" distR="114300" simplePos="0" relativeHeight="251656189" behindDoc="0" locked="0" layoutInCell="1" allowOverlap="1" wp14:anchorId="181BD938" wp14:editId="7F690445">
            <wp:simplePos x="0" y="0"/>
            <wp:positionH relativeFrom="column">
              <wp:posOffset>-49530</wp:posOffset>
            </wp:positionH>
            <wp:positionV relativeFrom="paragraph">
              <wp:posOffset>-928370</wp:posOffset>
            </wp:positionV>
            <wp:extent cx="10143490" cy="7814945"/>
            <wp:effectExtent l="0" t="0" r="0" b="0"/>
            <wp:wrapNone/>
            <wp:docPr id="12" name="Picture 12" descr="H:\Images\Staff interacting at all staff meeting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ages\Staff interacting at all staff meeting BLU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43490" cy="7814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7271" w:rsidRDefault="00453114" w:rsidP="00FA16A4">
      <w:pPr>
        <w:rPr>
          <w:noProof/>
          <w:color w:val="FF0000"/>
        </w:rPr>
      </w:pPr>
      <w:r>
        <w:rPr>
          <w:noProof/>
          <w:lang w:val="en-CA" w:eastAsia="en-CA"/>
        </w:rPr>
        <mc:AlternateContent>
          <mc:Choice Requires="wps">
            <w:drawing>
              <wp:anchor distT="0" distB="0" distL="114300" distR="114300" simplePos="0" relativeHeight="251688960" behindDoc="0" locked="0" layoutInCell="1" allowOverlap="1" wp14:anchorId="7AD5BD7B" wp14:editId="74D2FF9B">
                <wp:simplePos x="0" y="0"/>
                <wp:positionH relativeFrom="margin">
                  <wp:align>center</wp:align>
                </wp:positionH>
                <wp:positionV relativeFrom="paragraph">
                  <wp:posOffset>228600</wp:posOffset>
                </wp:positionV>
                <wp:extent cx="9326880" cy="5952744"/>
                <wp:effectExtent l="0" t="0" r="762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6880" cy="5952744"/>
                        </a:xfrm>
                        <a:prstGeom prst="rect">
                          <a:avLst/>
                        </a:prstGeom>
                        <a:solidFill>
                          <a:schemeClr val="bg1">
                            <a:lumMod val="95000"/>
                            <a:alpha val="87000"/>
                          </a:schemeClr>
                        </a:solidFill>
                        <a:ln w="9525">
                          <a:noFill/>
                          <a:miter lim="800000"/>
                          <a:headEnd/>
                          <a:tailEnd/>
                        </a:ln>
                      </wps:spPr>
                      <wps:linkedTxbx id="2" seq="2"/>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5BD7B" id="_x0000_s1029" type="#_x0000_t202" style="position:absolute;margin-left:0;margin-top:18pt;width:734.4pt;height:468.7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" fillcolor="#f2f2f2 [3052]" stroked="f">
                <v:fill opacity="57054f"/>
                <v:textbox style="mso-next-textbox:#_x0000_s1030">
                  <w:txbxContent/>
                </v:textbox>
                <w10:wrap anchorx="margin"/>
              </v:shape>
            </w:pict>
          </mc:Fallback>
        </mc:AlternateContent>
      </w:r>
    </w:p>
    <w:p w:rsidR="00167271" w:rsidRDefault="00167271" w:rsidP="00FA16A4">
      <w:pPr>
        <w:rPr>
          <w:noProof/>
          <w:color w:val="FF0000"/>
        </w:rPr>
      </w:pPr>
    </w:p>
    <w:p w:rsidR="00167271" w:rsidRDefault="00167271" w:rsidP="00FA16A4">
      <w:pPr>
        <w:rPr>
          <w:noProof/>
          <w:color w:val="FF0000"/>
        </w:rPr>
      </w:pPr>
    </w:p>
    <w:p w:rsidR="00167271" w:rsidRDefault="00167271" w:rsidP="00FA16A4">
      <w:pPr>
        <w:rPr>
          <w:noProof/>
          <w:color w:val="FF0000"/>
        </w:rPr>
      </w:pPr>
    </w:p>
    <w:p w:rsidR="00167271" w:rsidRDefault="00167271" w:rsidP="00FA16A4">
      <w:pPr>
        <w:rPr>
          <w:noProof/>
          <w:color w:val="FF0000"/>
        </w:rPr>
      </w:pPr>
    </w:p>
    <w:p w:rsidR="00167271" w:rsidRDefault="00167271" w:rsidP="00FA16A4">
      <w:pPr>
        <w:rPr>
          <w:noProof/>
          <w:color w:val="FF0000"/>
        </w:rPr>
      </w:pPr>
    </w:p>
    <w:p w:rsidR="00167271" w:rsidRDefault="00167271" w:rsidP="00FA16A4">
      <w:pPr>
        <w:rPr>
          <w:noProof/>
          <w:color w:val="FF0000"/>
        </w:rPr>
      </w:pPr>
    </w:p>
    <w:p w:rsidR="00167271" w:rsidRDefault="00167271" w:rsidP="00FA16A4">
      <w:pPr>
        <w:rPr>
          <w:noProof/>
          <w:color w:val="FF0000"/>
        </w:rPr>
      </w:pPr>
    </w:p>
    <w:p w:rsidR="00167271" w:rsidRDefault="00167271" w:rsidP="00FA16A4">
      <w:pPr>
        <w:rPr>
          <w:noProof/>
          <w:color w:val="FF0000"/>
        </w:rPr>
      </w:pPr>
    </w:p>
    <w:p w:rsidR="00167271" w:rsidRDefault="00167271" w:rsidP="00FA16A4">
      <w:pPr>
        <w:rPr>
          <w:noProof/>
          <w:color w:val="FF0000"/>
        </w:rPr>
      </w:pPr>
    </w:p>
    <w:p w:rsidR="00167271" w:rsidRDefault="00167271" w:rsidP="00FA16A4">
      <w:pPr>
        <w:rPr>
          <w:noProof/>
          <w:color w:val="FF0000"/>
        </w:rPr>
      </w:pPr>
    </w:p>
    <w:p w:rsidR="00167271" w:rsidRDefault="00167271" w:rsidP="00FA16A4">
      <w:pPr>
        <w:rPr>
          <w:noProof/>
          <w:color w:val="FF0000"/>
        </w:rPr>
      </w:pPr>
    </w:p>
    <w:p w:rsidR="00167271" w:rsidRDefault="00167271" w:rsidP="00FA16A4">
      <w:pPr>
        <w:rPr>
          <w:noProof/>
          <w:color w:val="FF0000"/>
        </w:rPr>
      </w:pPr>
    </w:p>
    <w:p w:rsidR="00167271" w:rsidRDefault="00167271" w:rsidP="00FA16A4">
      <w:pPr>
        <w:rPr>
          <w:noProof/>
          <w:color w:val="FF0000"/>
        </w:rPr>
      </w:pPr>
    </w:p>
    <w:p w:rsidR="00167271" w:rsidRDefault="00167271" w:rsidP="00FA16A4">
      <w:pPr>
        <w:rPr>
          <w:noProof/>
          <w:color w:val="FF0000"/>
        </w:rPr>
      </w:pPr>
    </w:p>
    <w:p w:rsidR="00167271" w:rsidRDefault="00167271" w:rsidP="00FA16A4">
      <w:pPr>
        <w:rPr>
          <w:noProof/>
          <w:color w:val="FF0000"/>
        </w:rPr>
      </w:pPr>
    </w:p>
    <w:p w:rsidR="009543BD" w:rsidRDefault="009543BD" w:rsidP="00FA16A4">
      <w:pPr>
        <w:rPr>
          <w:noProof/>
          <w:color w:val="FF0000"/>
        </w:rPr>
      </w:pPr>
    </w:p>
    <w:p w:rsidR="009543BD" w:rsidRDefault="0023746F" w:rsidP="00FA16A4">
      <w:pPr>
        <w:rPr>
          <w:noProof/>
          <w:color w:val="FF0000"/>
        </w:rPr>
      </w:pPr>
      <w:r w:rsidRPr="0023746F">
        <w:rPr>
          <w:noProof/>
          <w:color w:val="FF0000"/>
          <w:lang w:val="en-CA" w:eastAsia="en-CA"/>
        </w:rPr>
        <w:lastRenderedPageBreak/>
        <w:drawing>
          <wp:anchor distT="0" distB="0" distL="114300" distR="114300" simplePos="0" relativeHeight="251654140" behindDoc="0" locked="0" layoutInCell="1" allowOverlap="1" wp14:anchorId="318F4065" wp14:editId="5FA63AE1">
            <wp:simplePos x="0" y="0"/>
            <wp:positionH relativeFrom="column">
              <wp:posOffset>0</wp:posOffset>
            </wp:positionH>
            <wp:positionV relativeFrom="paragraph">
              <wp:posOffset>-930910</wp:posOffset>
            </wp:positionV>
            <wp:extent cx="10143490" cy="7814945"/>
            <wp:effectExtent l="0" t="0" r="0" b="0"/>
            <wp:wrapNone/>
            <wp:docPr id="15" name="Picture 15" descr="H:\Images\Staff interacting at all staff meeting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ages\Staff interacting at all staff meeting BLU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43490" cy="781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746F">
        <w:rPr>
          <w:noProof/>
          <w:color w:val="FF0000"/>
          <w:lang w:val="en-CA" w:eastAsia="en-CA"/>
        </w:rPr>
        <w:drawing>
          <wp:anchor distT="0" distB="0" distL="114300" distR="114300" simplePos="0" relativeHeight="251655164" behindDoc="0" locked="0" layoutInCell="1" allowOverlap="1" wp14:anchorId="072DC1ED" wp14:editId="01756211">
            <wp:simplePos x="0" y="0"/>
            <wp:positionH relativeFrom="column">
              <wp:posOffset>7365365</wp:posOffset>
            </wp:positionH>
            <wp:positionV relativeFrom="paragraph">
              <wp:posOffset>-527050</wp:posOffset>
            </wp:positionV>
            <wp:extent cx="2338070" cy="956310"/>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 DoBC logo.png"/>
                    <pic:cNvPicPr/>
                  </pic:nvPicPr>
                  <pic:blipFill>
                    <a:blip r:embed="rId8">
                      <a:extLst>
                        <a:ext uri="{28A0092B-C50C-407E-A947-70E740481C1C}">
                          <a14:useLocalDpi xmlns:a14="http://schemas.microsoft.com/office/drawing/2010/main" val="0"/>
                        </a:ext>
                      </a:extLst>
                    </a:blip>
                    <a:stretch>
                      <a:fillRect/>
                    </a:stretch>
                  </pic:blipFill>
                  <pic:spPr>
                    <a:xfrm>
                      <a:off x="0" y="0"/>
                      <a:ext cx="2338070" cy="956310"/>
                    </a:xfrm>
                    <a:prstGeom prst="rect">
                      <a:avLst/>
                    </a:prstGeom>
                  </pic:spPr>
                </pic:pic>
              </a:graphicData>
            </a:graphic>
            <wp14:sizeRelH relativeFrom="page">
              <wp14:pctWidth>0</wp14:pctWidth>
            </wp14:sizeRelH>
            <wp14:sizeRelV relativeFrom="page">
              <wp14:pctHeight>0</wp14:pctHeight>
            </wp14:sizeRelV>
          </wp:anchor>
        </w:drawing>
      </w:r>
    </w:p>
    <w:p w:rsidR="005B5B5E" w:rsidRDefault="00453114" w:rsidP="00FA16A4">
      <w:pPr>
        <w:rPr>
          <w:noProof/>
          <w:color w:val="FF0000"/>
        </w:rPr>
      </w:pPr>
      <w:r w:rsidRPr="00167271">
        <w:rPr>
          <w:noProof/>
          <w:color w:val="FF0000"/>
          <w:lang w:val="en-CA" w:eastAsia="en-CA"/>
        </w:rPr>
        <mc:AlternateContent>
          <mc:Choice Requires="wps">
            <w:drawing>
              <wp:anchor distT="0" distB="0" distL="114300" distR="114300" simplePos="0" relativeHeight="251695104" behindDoc="0" locked="0" layoutInCell="1" allowOverlap="1" wp14:anchorId="0F3FC5CD" wp14:editId="1C93EF9D">
                <wp:simplePos x="0" y="0"/>
                <wp:positionH relativeFrom="margin">
                  <wp:posOffset>377190</wp:posOffset>
                </wp:positionH>
                <wp:positionV relativeFrom="margin">
                  <wp:posOffset>550174</wp:posOffset>
                </wp:positionV>
                <wp:extent cx="9326880" cy="5952490"/>
                <wp:effectExtent l="0" t="0" r="762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6880" cy="5952490"/>
                        </a:xfrm>
                        <a:prstGeom prst="rect">
                          <a:avLst/>
                        </a:prstGeom>
                        <a:solidFill>
                          <a:schemeClr val="bg1">
                            <a:lumMod val="95000"/>
                            <a:alpha val="87000"/>
                          </a:schemeClr>
                        </a:solidFill>
                        <a:ln w="9525">
                          <a:noFill/>
                          <a:miter lim="800000"/>
                          <a:headEnd/>
                          <a:tailEnd/>
                        </a:ln>
                      </wps:spPr>
                      <wps:linkedTxbx id="2" seq="3"/>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FC5CD" id="_x0000_s1030" type="#_x0000_t202" style="position:absolute;margin-left:29.7pt;margin-top:43.3pt;width:734.4pt;height:468.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" fillcolor="#f2f2f2 [3052]" stroked="f">
                <v:fill opacity="57054f"/>
                <v:textbox style="mso-next-textbox:#Text Box 21">
                  <w:txbxContent/>
                </v:textbox>
                <w10:wrap anchorx="margin" anchory="margin"/>
              </v:shape>
            </w:pict>
          </mc:Fallback>
        </mc:AlternateContent>
      </w:r>
    </w:p>
    <w:p w:rsidR="005B5B5E" w:rsidRDefault="005B5B5E" w:rsidP="00FA16A4">
      <w:pPr>
        <w:rPr>
          <w:noProof/>
          <w:color w:val="FF0000"/>
        </w:rPr>
      </w:pPr>
    </w:p>
    <w:p w:rsidR="005B5B5E" w:rsidRDefault="005B5B5E" w:rsidP="00FA16A4">
      <w:pPr>
        <w:rPr>
          <w:noProof/>
          <w:color w:val="FF0000"/>
        </w:rPr>
      </w:pPr>
    </w:p>
    <w:p w:rsidR="00684972" w:rsidRDefault="00FA16A4" w:rsidP="00FA16A4">
      <w:pPr>
        <w:rPr>
          <w:noProof/>
          <w:color w:val="FF0000"/>
        </w:rPr>
      </w:pPr>
      <w:r>
        <w:rPr>
          <w:noProof/>
          <w:color w:val="FF0000"/>
        </w:rPr>
        <w:t xml:space="preserve"> </w:t>
      </w:r>
    </w:p>
    <w:p w:rsidR="007064D8" w:rsidRDefault="007064D8" w:rsidP="00FA16A4">
      <w:pPr>
        <w:rPr>
          <w:noProof/>
          <w:color w:val="FF0000"/>
        </w:rPr>
      </w:pPr>
    </w:p>
    <w:p w:rsidR="007064D8" w:rsidRDefault="007064D8" w:rsidP="00FA16A4">
      <w:pPr>
        <w:rPr>
          <w:noProof/>
          <w:color w:val="FF0000"/>
        </w:rPr>
      </w:pPr>
    </w:p>
    <w:p w:rsidR="007064D8" w:rsidRDefault="007064D8" w:rsidP="00FA16A4">
      <w:pPr>
        <w:rPr>
          <w:noProof/>
          <w:color w:val="FF0000"/>
        </w:rPr>
      </w:pPr>
    </w:p>
    <w:p w:rsidR="007064D8" w:rsidRDefault="007064D8" w:rsidP="00FA16A4">
      <w:pPr>
        <w:rPr>
          <w:noProof/>
          <w:color w:val="FF0000"/>
        </w:rPr>
      </w:pPr>
    </w:p>
    <w:p w:rsidR="007064D8" w:rsidRDefault="007064D8" w:rsidP="00FA16A4">
      <w:pPr>
        <w:rPr>
          <w:noProof/>
          <w:color w:val="FF0000"/>
        </w:rPr>
      </w:pPr>
    </w:p>
    <w:p w:rsidR="007064D8" w:rsidRDefault="007064D8" w:rsidP="00FA16A4">
      <w:pPr>
        <w:rPr>
          <w:noProof/>
          <w:color w:val="FF0000"/>
        </w:rPr>
      </w:pPr>
    </w:p>
    <w:p w:rsidR="007064D8" w:rsidRDefault="007064D8" w:rsidP="00FA16A4">
      <w:pPr>
        <w:rPr>
          <w:noProof/>
          <w:color w:val="FF0000"/>
        </w:rPr>
      </w:pPr>
    </w:p>
    <w:p w:rsidR="007064D8" w:rsidRDefault="007064D8" w:rsidP="00FA16A4">
      <w:pPr>
        <w:rPr>
          <w:noProof/>
          <w:color w:val="FF0000"/>
        </w:rPr>
      </w:pPr>
    </w:p>
    <w:p w:rsidR="007064D8" w:rsidRDefault="007064D8" w:rsidP="00FA16A4">
      <w:pPr>
        <w:rPr>
          <w:noProof/>
          <w:color w:val="FF0000"/>
        </w:rPr>
      </w:pPr>
    </w:p>
    <w:p w:rsidR="007064D8" w:rsidRDefault="007064D8" w:rsidP="00FA16A4">
      <w:pPr>
        <w:rPr>
          <w:noProof/>
          <w:color w:val="FF0000"/>
        </w:rPr>
      </w:pPr>
    </w:p>
    <w:p w:rsidR="007064D8" w:rsidRDefault="007064D8" w:rsidP="00FA16A4">
      <w:pPr>
        <w:rPr>
          <w:noProof/>
          <w:color w:val="FF0000"/>
        </w:rPr>
      </w:pPr>
    </w:p>
    <w:p w:rsidR="007064D8" w:rsidRDefault="0023746F" w:rsidP="00FA16A4">
      <w:pPr>
        <w:rPr>
          <w:noProof/>
          <w:color w:val="FF0000"/>
        </w:rPr>
      </w:pPr>
      <w:r w:rsidRPr="0023746F">
        <w:rPr>
          <w:noProof/>
          <w:color w:val="FF0000"/>
          <w:lang w:val="en-CA" w:eastAsia="en-CA"/>
        </w:rPr>
        <w:drawing>
          <wp:anchor distT="0" distB="0" distL="114300" distR="114300" simplePos="0" relativeHeight="251653115" behindDoc="0" locked="0" layoutInCell="1" allowOverlap="1" wp14:anchorId="42F7F44A" wp14:editId="3D639D1D">
            <wp:simplePos x="0" y="0"/>
            <wp:positionH relativeFrom="column">
              <wp:posOffset>7362190</wp:posOffset>
            </wp:positionH>
            <wp:positionV relativeFrom="paragraph">
              <wp:posOffset>-530225</wp:posOffset>
            </wp:positionV>
            <wp:extent cx="2338070" cy="956310"/>
            <wp:effectExtent l="0" t="0" r="508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 DoBC logo.png"/>
                    <pic:cNvPicPr/>
                  </pic:nvPicPr>
                  <pic:blipFill>
                    <a:blip r:embed="rId8">
                      <a:extLst>
                        <a:ext uri="{28A0092B-C50C-407E-A947-70E740481C1C}">
                          <a14:useLocalDpi xmlns:a14="http://schemas.microsoft.com/office/drawing/2010/main" val="0"/>
                        </a:ext>
                      </a:extLst>
                    </a:blip>
                    <a:stretch>
                      <a:fillRect/>
                    </a:stretch>
                  </pic:blipFill>
                  <pic:spPr>
                    <a:xfrm>
                      <a:off x="0" y="0"/>
                      <a:ext cx="2338070" cy="956310"/>
                    </a:xfrm>
                    <a:prstGeom prst="rect">
                      <a:avLst/>
                    </a:prstGeom>
                  </pic:spPr>
                </pic:pic>
              </a:graphicData>
            </a:graphic>
            <wp14:sizeRelH relativeFrom="page">
              <wp14:pctWidth>0</wp14:pctWidth>
            </wp14:sizeRelH>
            <wp14:sizeRelV relativeFrom="page">
              <wp14:pctHeight>0</wp14:pctHeight>
            </wp14:sizeRelV>
          </wp:anchor>
        </w:drawing>
      </w:r>
    </w:p>
    <w:p w:rsidR="007064D8" w:rsidRDefault="007064D8" w:rsidP="00FA16A4"/>
    <w:sectPr w:rsidR="007064D8" w:rsidSect="005B6927">
      <w:headerReference w:type="default" r:id="rId10"/>
      <w:pgSz w:w="15840" w:h="12240" w:orient="landscape"/>
      <w:pgMar w:top="1440" w:right="0" w:bottom="144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6927" w:rsidRDefault="005B6927" w:rsidP="005B6927">
      <w:pPr>
        <w:spacing w:after="0" w:line="240" w:lineRule="auto"/>
      </w:pPr>
      <w:r>
        <w:separator/>
      </w:r>
    </w:p>
  </w:endnote>
  <w:endnote w:type="continuationSeparator" w:id="0">
    <w:p w:rsidR="005B6927" w:rsidRDefault="005B6927" w:rsidP="005B6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6927" w:rsidRDefault="005B6927" w:rsidP="005B6927">
      <w:pPr>
        <w:spacing w:after="0" w:line="240" w:lineRule="auto"/>
      </w:pPr>
      <w:r>
        <w:separator/>
      </w:r>
    </w:p>
  </w:footnote>
  <w:footnote w:type="continuationSeparator" w:id="0">
    <w:p w:rsidR="005B6927" w:rsidRDefault="005B6927" w:rsidP="005B69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A59" w:rsidRDefault="00976A59">
    <w:pPr>
      <w:pStyle w:val="Header"/>
    </w:pPr>
  </w:p>
  <w:p w:rsidR="005B6927" w:rsidRDefault="005B69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648ED"/>
    <w:multiLevelType w:val="multilevel"/>
    <w:tmpl w:val="06B23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B425B2"/>
    <w:multiLevelType w:val="hybridMultilevel"/>
    <w:tmpl w:val="BC04790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2" w15:restartNumberingAfterBreak="0">
    <w:nsid w:val="18966968"/>
    <w:multiLevelType w:val="hybridMultilevel"/>
    <w:tmpl w:val="0102ECBE"/>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2A095571"/>
    <w:multiLevelType w:val="hybridMultilevel"/>
    <w:tmpl w:val="1A42C1F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2B30141D"/>
    <w:multiLevelType w:val="hybridMultilevel"/>
    <w:tmpl w:val="B9F8E7F6"/>
    <w:lvl w:ilvl="0" w:tplc="3EB62C56">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3E4A6838"/>
    <w:multiLevelType w:val="hybridMultilevel"/>
    <w:tmpl w:val="02D63966"/>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3F097B70"/>
    <w:multiLevelType w:val="hybridMultilevel"/>
    <w:tmpl w:val="904A128A"/>
    <w:lvl w:ilvl="0" w:tplc="10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D5F77CC"/>
    <w:multiLevelType w:val="hybridMultilevel"/>
    <w:tmpl w:val="63C87DE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566C3110"/>
    <w:multiLevelType w:val="hybridMultilevel"/>
    <w:tmpl w:val="EC425D2E"/>
    <w:lvl w:ilvl="0" w:tplc="26001F78">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73880330"/>
    <w:multiLevelType w:val="hybridMultilevel"/>
    <w:tmpl w:val="0334364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7A92759A"/>
    <w:multiLevelType w:val="hybridMultilevel"/>
    <w:tmpl w:val="C7D499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DFE5317"/>
    <w:multiLevelType w:val="hybridMultilevel"/>
    <w:tmpl w:val="BF8A9D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8"/>
  </w:num>
  <w:num w:numId="4">
    <w:abstractNumId w:val="4"/>
  </w:num>
  <w:num w:numId="5">
    <w:abstractNumId w:val="9"/>
  </w:num>
  <w:num w:numId="6">
    <w:abstractNumId w:val="2"/>
  </w:num>
  <w:num w:numId="7">
    <w:abstractNumId w:val="3"/>
  </w:num>
  <w:num w:numId="8">
    <w:abstractNumId w:val="11"/>
  </w:num>
  <w:num w:numId="9">
    <w:abstractNumId w:val="0"/>
  </w:num>
  <w:num w:numId="10">
    <w:abstractNumId w:val="1"/>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defaultTabStop w:val="720"/>
  <w:characterSpacingControl w:val="doNotCompress"/>
  <w:hdrShapeDefaults>
    <o:shapedefaults v:ext="edit" spidmax="24577">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6A4"/>
    <w:rsid w:val="00060D3D"/>
    <w:rsid w:val="000977D7"/>
    <w:rsid w:val="000D532D"/>
    <w:rsid w:val="000D6B15"/>
    <w:rsid w:val="000D7861"/>
    <w:rsid w:val="00147536"/>
    <w:rsid w:val="00151634"/>
    <w:rsid w:val="00167271"/>
    <w:rsid w:val="001A14B7"/>
    <w:rsid w:val="00205ADF"/>
    <w:rsid w:val="0023746F"/>
    <w:rsid w:val="00265AA4"/>
    <w:rsid w:val="002A21AD"/>
    <w:rsid w:val="002A7516"/>
    <w:rsid w:val="002C5908"/>
    <w:rsid w:val="002F64D8"/>
    <w:rsid w:val="0032409D"/>
    <w:rsid w:val="003255A2"/>
    <w:rsid w:val="003469B0"/>
    <w:rsid w:val="00351201"/>
    <w:rsid w:val="00352132"/>
    <w:rsid w:val="003B5243"/>
    <w:rsid w:val="003C6442"/>
    <w:rsid w:val="003D1E8C"/>
    <w:rsid w:val="00453114"/>
    <w:rsid w:val="00461EA6"/>
    <w:rsid w:val="004751DA"/>
    <w:rsid w:val="00487540"/>
    <w:rsid w:val="004C6002"/>
    <w:rsid w:val="0051571D"/>
    <w:rsid w:val="0053084D"/>
    <w:rsid w:val="005B071E"/>
    <w:rsid w:val="005B5B5E"/>
    <w:rsid w:val="005B6927"/>
    <w:rsid w:val="005C0366"/>
    <w:rsid w:val="005D25B4"/>
    <w:rsid w:val="005D4BDE"/>
    <w:rsid w:val="005F65A2"/>
    <w:rsid w:val="006B4E3A"/>
    <w:rsid w:val="006F3A28"/>
    <w:rsid w:val="00702D8F"/>
    <w:rsid w:val="007064D8"/>
    <w:rsid w:val="0071547F"/>
    <w:rsid w:val="007210AC"/>
    <w:rsid w:val="00732BDC"/>
    <w:rsid w:val="007419CE"/>
    <w:rsid w:val="00752675"/>
    <w:rsid w:val="007A15D6"/>
    <w:rsid w:val="007E53EC"/>
    <w:rsid w:val="00805FE3"/>
    <w:rsid w:val="0088249B"/>
    <w:rsid w:val="00893773"/>
    <w:rsid w:val="00893DCB"/>
    <w:rsid w:val="00897899"/>
    <w:rsid w:val="008A224F"/>
    <w:rsid w:val="008E7573"/>
    <w:rsid w:val="009267A2"/>
    <w:rsid w:val="009543BD"/>
    <w:rsid w:val="00963B85"/>
    <w:rsid w:val="00976A59"/>
    <w:rsid w:val="009B144D"/>
    <w:rsid w:val="009B6064"/>
    <w:rsid w:val="009F74C6"/>
    <w:rsid w:val="00A00643"/>
    <w:rsid w:val="00A23A38"/>
    <w:rsid w:val="00A51AA5"/>
    <w:rsid w:val="00A71CC3"/>
    <w:rsid w:val="00AA0859"/>
    <w:rsid w:val="00B2122F"/>
    <w:rsid w:val="00B62C19"/>
    <w:rsid w:val="00BC0AE0"/>
    <w:rsid w:val="00C12875"/>
    <w:rsid w:val="00C56CFD"/>
    <w:rsid w:val="00CB6CDB"/>
    <w:rsid w:val="00CF285A"/>
    <w:rsid w:val="00D2065C"/>
    <w:rsid w:val="00D24C46"/>
    <w:rsid w:val="00D46D94"/>
    <w:rsid w:val="00D60723"/>
    <w:rsid w:val="00DA27EF"/>
    <w:rsid w:val="00DE3A99"/>
    <w:rsid w:val="00E4001C"/>
    <w:rsid w:val="00E623B6"/>
    <w:rsid w:val="00E772D8"/>
    <w:rsid w:val="00F03076"/>
    <w:rsid w:val="00F45F16"/>
    <w:rsid w:val="00F526A9"/>
    <w:rsid w:val="00F64C88"/>
    <w:rsid w:val="00F97A51"/>
    <w:rsid w:val="00FA16A4"/>
    <w:rsid w:val="00FA3365"/>
    <w:rsid w:val="00FE062C"/>
    <w:rsid w:val="00FF086E"/>
    <w:rsid w:val="00FF7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colormenu v:ext="edit" fillcolor="none"/>
    </o:shapedefaults>
    <o:shapelayout v:ext="edit">
      <o:idmap v:ext="edit" data="1"/>
    </o:shapelayout>
  </w:shapeDefaults>
  <w:decimalSymbol w:val="."/>
  <w:listSeparator w:val=","/>
  <w14:docId w14:val="46807883"/>
  <w15:docId w15:val="{3052E8AC-8CFC-479E-9B8A-DBF540869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6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6A4"/>
    <w:rPr>
      <w:rFonts w:ascii="Tahoma" w:hAnsi="Tahoma" w:cs="Tahoma"/>
      <w:sz w:val="16"/>
      <w:szCs w:val="16"/>
    </w:rPr>
  </w:style>
  <w:style w:type="paragraph" w:styleId="ListParagraph">
    <w:name w:val="List Paragraph"/>
    <w:basedOn w:val="Normal"/>
    <w:uiPriority w:val="34"/>
    <w:qFormat/>
    <w:rsid w:val="003D1E8C"/>
    <w:pPr>
      <w:ind w:left="720"/>
      <w:contextualSpacing/>
    </w:pPr>
  </w:style>
  <w:style w:type="character" w:styleId="Emphasis">
    <w:name w:val="Emphasis"/>
    <w:basedOn w:val="DefaultParagraphFont"/>
    <w:uiPriority w:val="20"/>
    <w:qFormat/>
    <w:rsid w:val="009543BD"/>
    <w:rPr>
      <w:i/>
      <w:iCs/>
    </w:rPr>
  </w:style>
  <w:style w:type="paragraph" w:styleId="NormalWeb">
    <w:name w:val="Normal (Web)"/>
    <w:basedOn w:val="Normal"/>
    <w:uiPriority w:val="99"/>
    <w:unhideWhenUsed/>
    <w:rsid w:val="0016727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B69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6927"/>
  </w:style>
  <w:style w:type="paragraph" w:styleId="Footer">
    <w:name w:val="footer"/>
    <w:basedOn w:val="Normal"/>
    <w:link w:val="FooterChar"/>
    <w:uiPriority w:val="99"/>
    <w:unhideWhenUsed/>
    <w:rsid w:val="005B69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6927"/>
  </w:style>
  <w:style w:type="paragraph" w:styleId="IntenseQuote">
    <w:name w:val="Intense Quote"/>
    <w:basedOn w:val="Normal"/>
    <w:next w:val="Normal"/>
    <w:link w:val="IntenseQuoteChar"/>
    <w:uiPriority w:val="30"/>
    <w:qFormat/>
    <w:rsid w:val="005B071E"/>
    <w:pPr>
      <w:pBdr>
        <w:bottom w:val="single" w:sz="4" w:space="4" w:color="A7A8AA" w:themeColor="accent1"/>
      </w:pBdr>
      <w:spacing w:before="200" w:after="280"/>
      <w:ind w:left="936" w:right="936"/>
    </w:pPr>
    <w:rPr>
      <w:b/>
      <w:bCs/>
      <w:i/>
      <w:iCs/>
      <w:color w:val="A7A8AA" w:themeColor="accent1"/>
    </w:rPr>
  </w:style>
  <w:style w:type="character" w:customStyle="1" w:styleId="IntenseQuoteChar">
    <w:name w:val="Intense Quote Char"/>
    <w:basedOn w:val="DefaultParagraphFont"/>
    <w:link w:val="IntenseQuote"/>
    <w:uiPriority w:val="30"/>
    <w:rsid w:val="005B071E"/>
    <w:rPr>
      <w:b/>
      <w:bCs/>
      <w:i/>
      <w:iCs/>
      <w:color w:val="A7A8AA"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300453">
      <w:bodyDiv w:val="1"/>
      <w:marLeft w:val="0"/>
      <w:marRight w:val="0"/>
      <w:marTop w:val="0"/>
      <w:marBottom w:val="0"/>
      <w:divBdr>
        <w:top w:val="none" w:sz="0" w:space="0" w:color="auto"/>
        <w:left w:val="none" w:sz="0" w:space="0" w:color="auto"/>
        <w:bottom w:val="none" w:sz="0" w:space="0" w:color="auto"/>
        <w:right w:val="none" w:sz="0" w:space="0" w:color="auto"/>
      </w:divBdr>
      <w:divsChild>
        <w:div w:id="1104378623">
          <w:marLeft w:val="0"/>
          <w:marRight w:val="0"/>
          <w:marTop w:val="0"/>
          <w:marBottom w:val="0"/>
          <w:divBdr>
            <w:top w:val="none" w:sz="0" w:space="0" w:color="auto"/>
            <w:left w:val="none" w:sz="0" w:space="0" w:color="auto"/>
            <w:bottom w:val="none" w:sz="0" w:space="0" w:color="auto"/>
            <w:right w:val="none" w:sz="0" w:space="0" w:color="auto"/>
          </w:divBdr>
          <w:divsChild>
            <w:div w:id="1806894796">
              <w:marLeft w:val="0"/>
              <w:marRight w:val="0"/>
              <w:marTop w:val="0"/>
              <w:marBottom w:val="0"/>
              <w:divBdr>
                <w:top w:val="none" w:sz="0" w:space="0" w:color="auto"/>
                <w:left w:val="none" w:sz="0" w:space="0" w:color="auto"/>
                <w:bottom w:val="none" w:sz="0" w:space="0" w:color="auto"/>
                <w:right w:val="none" w:sz="0" w:space="0" w:color="auto"/>
              </w:divBdr>
              <w:divsChild>
                <w:div w:id="1302733699">
                  <w:marLeft w:val="0"/>
                  <w:marRight w:val="0"/>
                  <w:marTop w:val="0"/>
                  <w:marBottom w:val="0"/>
                  <w:divBdr>
                    <w:top w:val="none" w:sz="0" w:space="0" w:color="auto"/>
                    <w:left w:val="none" w:sz="0" w:space="0" w:color="auto"/>
                    <w:bottom w:val="none" w:sz="0" w:space="0" w:color="auto"/>
                    <w:right w:val="none" w:sz="0" w:space="0" w:color="auto"/>
                  </w:divBdr>
                  <w:divsChild>
                    <w:div w:id="1243490936">
                      <w:marLeft w:val="0"/>
                      <w:marRight w:val="0"/>
                      <w:marTop w:val="0"/>
                      <w:marBottom w:val="0"/>
                      <w:divBdr>
                        <w:top w:val="none" w:sz="0" w:space="0" w:color="auto"/>
                        <w:left w:val="none" w:sz="0" w:space="0" w:color="auto"/>
                        <w:bottom w:val="none" w:sz="0" w:space="0" w:color="auto"/>
                        <w:right w:val="none" w:sz="0" w:space="0" w:color="auto"/>
                      </w:divBdr>
                      <w:divsChild>
                        <w:div w:id="1419017273">
                          <w:marLeft w:val="0"/>
                          <w:marRight w:val="0"/>
                          <w:marTop w:val="0"/>
                          <w:marBottom w:val="0"/>
                          <w:divBdr>
                            <w:top w:val="none" w:sz="0" w:space="0" w:color="auto"/>
                            <w:left w:val="none" w:sz="0" w:space="0" w:color="auto"/>
                            <w:bottom w:val="none" w:sz="0" w:space="0" w:color="auto"/>
                            <w:right w:val="none" w:sz="0" w:space="0" w:color="auto"/>
                          </w:divBdr>
                          <w:divsChild>
                            <w:div w:id="1209537166">
                              <w:marLeft w:val="0"/>
                              <w:marRight w:val="0"/>
                              <w:marTop w:val="0"/>
                              <w:marBottom w:val="0"/>
                              <w:divBdr>
                                <w:top w:val="none" w:sz="0" w:space="0" w:color="auto"/>
                                <w:left w:val="none" w:sz="0" w:space="0" w:color="auto"/>
                                <w:bottom w:val="none" w:sz="0" w:space="0" w:color="auto"/>
                                <w:right w:val="none" w:sz="0" w:space="0" w:color="auto"/>
                              </w:divBdr>
                              <w:divsChild>
                                <w:div w:id="1946039341">
                                  <w:marLeft w:val="0"/>
                                  <w:marRight w:val="0"/>
                                  <w:marTop w:val="0"/>
                                  <w:marBottom w:val="240"/>
                                  <w:divBdr>
                                    <w:top w:val="none" w:sz="0" w:space="0" w:color="auto"/>
                                    <w:left w:val="none" w:sz="0" w:space="0" w:color="auto"/>
                                    <w:bottom w:val="none" w:sz="0" w:space="0" w:color="auto"/>
                                    <w:right w:val="none" w:sz="0" w:space="0" w:color="auto"/>
                                  </w:divBdr>
                                  <w:divsChild>
                                    <w:div w:id="1441491365">
                                      <w:marLeft w:val="0"/>
                                      <w:marRight w:val="0"/>
                                      <w:marTop w:val="0"/>
                                      <w:marBottom w:val="0"/>
                                      <w:divBdr>
                                        <w:top w:val="none" w:sz="0" w:space="0" w:color="auto"/>
                                        <w:left w:val="none" w:sz="0" w:space="0" w:color="auto"/>
                                        <w:bottom w:val="none" w:sz="0" w:space="0" w:color="auto"/>
                                        <w:right w:val="none" w:sz="0" w:space="0" w:color="auto"/>
                                      </w:divBdr>
                                      <w:divsChild>
                                        <w:div w:id="211965837">
                                          <w:marLeft w:val="0"/>
                                          <w:marRight w:val="0"/>
                                          <w:marTop w:val="0"/>
                                          <w:marBottom w:val="0"/>
                                          <w:divBdr>
                                            <w:top w:val="none" w:sz="0" w:space="0" w:color="auto"/>
                                            <w:left w:val="none" w:sz="0" w:space="0" w:color="auto"/>
                                            <w:bottom w:val="none" w:sz="0" w:space="0" w:color="auto"/>
                                            <w:right w:val="none" w:sz="0" w:space="0" w:color="auto"/>
                                          </w:divBdr>
                                          <w:divsChild>
                                            <w:div w:id="1090195024">
                                              <w:marLeft w:val="0"/>
                                              <w:marRight w:val="0"/>
                                              <w:marTop w:val="0"/>
                                              <w:marBottom w:val="0"/>
                                              <w:divBdr>
                                                <w:top w:val="none" w:sz="0" w:space="0" w:color="auto"/>
                                                <w:left w:val="none" w:sz="0" w:space="0" w:color="auto"/>
                                                <w:bottom w:val="none" w:sz="0" w:space="0" w:color="auto"/>
                                                <w:right w:val="none" w:sz="0" w:space="0" w:color="auto"/>
                                              </w:divBdr>
                                              <w:divsChild>
                                                <w:div w:id="1526359482">
                                                  <w:marLeft w:val="0"/>
                                                  <w:marRight w:val="0"/>
                                                  <w:marTop w:val="0"/>
                                                  <w:marBottom w:val="0"/>
                                                  <w:divBdr>
                                                    <w:top w:val="none" w:sz="0" w:space="0" w:color="auto"/>
                                                    <w:left w:val="none" w:sz="0" w:space="0" w:color="auto"/>
                                                    <w:bottom w:val="none" w:sz="0" w:space="0" w:color="auto"/>
                                                    <w:right w:val="none" w:sz="0" w:space="0" w:color="auto"/>
                                                  </w:divBdr>
                                                  <w:divsChild>
                                                    <w:div w:id="1210536901">
                                                      <w:marLeft w:val="0"/>
                                                      <w:marRight w:val="0"/>
                                                      <w:marTop w:val="0"/>
                                                      <w:marBottom w:val="0"/>
                                                      <w:divBdr>
                                                        <w:top w:val="none" w:sz="0" w:space="0" w:color="auto"/>
                                                        <w:left w:val="none" w:sz="0" w:space="0" w:color="auto"/>
                                                        <w:bottom w:val="none" w:sz="0" w:space="0" w:color="auto"/>
                                                        <w:right w:val="none" w:sz="0" w:space="0" w:color="auto"/>
                                                      </w:divBdr>
                                                      <w:divsChild>
                                                        <w:div w:id="1167088705">
                                                          <w:marLeft w:val="0"/>
                                                          <w:marRight w:val="0"/>
                                                          <w:marTop w:val="0"/>
                                                          <w:marBottom w:val="0"/>
                                                          <w:divBdr>
                                                            <w:top w:val="none" w:sz="0" w:space="0" w:color="auto"/>
                                                            <w:left w:val="none" w:sz="0" w:space="0" w:color="auto"/>
                                                            <w:bottom w:val="none" w:sz="0" w:space="0" w:color="auto"/>
                                                            <w:right w:val="none" w:sz="0" w:space="0" w:color="auto"/>
                                                          </w:divBdr>
                                                          <w:divsChild>
                                                            <w:div w:id="12755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DoctorsOfBC">
      <a:dk1>
        <a:sysClr val="windowText" lastClr="000000"/>
      </a:dk1>
      <a:lt1>
        <a:sysClr val="window" lastClr="FFFFFF"/>
      </a:lt1>
      <a:dk2>
        <a:srgbClr val="009CDE"/>
      </a:dk2>
      <a:lt2>
        <a:srgbClr val="05C3DE"/>
      </a:lt2>
      <a:accent1>
        <a:srgbClr val="A7A8AA"/>
      </a:accent1>
      <a:accent2>
        <a:srgbClr val="53565A"/>
      </a:accent2>
      <a:accent3>
        <a:srgbClr val="2C2A29"/>
      </a:accent3>
      <a:accent4>
        <a:srgbClr val="05C3DE"/>
      </a:accent4>
      <a:accent5>
        <a:srgbClr val="009CDE"/>
      </a:accent5>
      <a:accent6>
        <a:srgbClr val="A7A8AA"/>
      </a:accent6>
      <a:hlink>
        <a:srgbClr val="53565A"/>
      </a:hlink>
      <a:folHlink>
        <a:srgbClr val="2C2A2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CC742-FE6B-4BE5-AC6D-E840E7D54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C22D7B1B</Template>
  <TotalTime>5</TotalTime>
  <Pages>4</Pages>
  <Words>13</Words>
  <Characters>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BC Medical Association</Company>
  <LinksUpToDate>false</LinksUpToDate>
  <CharactersWithSpaces>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Mansell-Jones, Stephanie</dc:creator>
  <cp:lastModifiedBy>Doctors of BC</cp:lastModifiedBy>
  <cp:revision>4</cp:revision>
  <cp:lastPrinted>2017-11-16T18:18:00Z</cp:lastPrinted>
  <dcterms:created xsi:type="dcterms:W3CDTF">2018-02-07T20:09:00Z</dcterms:created>
  <dcterms:modified xsi:type="dcterms:W3CDTF">2018-02-07T20:13:00Z</dcterms:modified>
</cp:coreProperties>
</file>